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477" w:rsidRPr="008F7A88" w:rsidRDefault="00451477">
      <w:pPr>
        <w:pStyle w:val="ConsPlusNormal"/>
        <w:jc w:val="right"/>
        <w:outlineLvl w:val="0"/>
      </w:pPr>
      <w:r w:rsidRPr="008F7A88">
        <w:t>Приложение 1</w:t>
      </w:r>
    </w:p>
    <w:p w:rsidR="00451477" w:rsidRPr="008F7A88" w:rsidRDefault="00451477">
      <w:pPr>
        <w:pStyle w:val="ConsPlusNormal"/>
        <w:jc w:val="right"/>
      </w:pPr>
      <w:r w:rsidRPr="008F7A88">
        <w:t>к решению Совета депутатов</w:t>
      </w:r>
    </w:p>
    <w:p w:rsidR="00451477" w:rsidRPr="008F7A88" w:rsidRDefault="00451477">
      <w:pPr>
        <w:pStyle w:val="ConsPlusNormal"/>
        <w:jc w:val="right"/>
      </w:pPr>
      <w:r w:rsidRPr="008F7A88">
        <w:t>МО Усть-Абаканский район</w:t>
      </w:r>
    </w:p>
    <w:p w:rsidR="00451477" w:rsidRPr="008F7A88" w:rsidRDefault="00451477">
      <w:pPr>
        <w:pStyle w:val="ConsPlusNormal"/>
        <w:jc w:val="right"/>
      </w:pPr>
      <w:r w:rsidRPr="008F7A88">
        <w:t>от 16 ноября 2005 г. N 101</w:t>
      </w:r>
    </w:p>
    <w:p w:rsidR="00451477" w:rsidRPr="008F7A88" w:rsidRDefault="00451477">
      <w:pPr>
        <w:pStyle w:val="ConsPlusNormal"/>
        <w:jc w:val="both"/>
      </w:pPr>
    </w:p>
    <w:p w:rsidR="00451477" w:rsidRPr="008F7A88" w:rsidRDefault="00451477">
      <w:pPr>
        <w:pStyle w:val="ConsPlusTitle"/>
        <w:jc w:val="center"/>
      </w:pPr>
      <w:bookmarkStart w:id="0" w:name="P55"/>
      <w:bookmarkEnd w:id="0"/>
      <w:r w:rsidRPr="008F7A88">
        <w:t>ЗНАЧЕНИЯ КОЭФФИЦИЕНТОВ</w:t>
      </w:r>
    </w:p>
    <w:p w:rsidR="00451477" w:rsidRPr="008F7A88" w:rsidRDefault="00451477">
      <w:pPr>
        <w:pStyle w:val="ConsPlusTitle"/>
        <w:jc w:val="center"/>
      </w:pPr>
      <w:r w:rsidRPr="008F7A88">
        <w:t>К</w:t>
      </w:r>
      <w:proofErr w:type="gramStart"/>
      <w:r w:rsidRPr="008F7A88">
        <w:t>2</w:t>
      </w:r>
      <w:proofErr w:type="gramEnd"/>
      <w:r w:rsidRPr="008F7A88">
        <w:t>(1), К2(2), К2(3), К2(4)</w:t>
      </w:r>
    </w:p>
    <w:p w:rsidR="00451477" w:rsidRPr="008F7A88" w:rsidRDefault="00451477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8F7A88" w:rsidRPr="008F7A8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51477" w:rsidRPr="008F7A88" w:rsidRDefault="00451477">
            <w:pPr>
              <w:pStyle w:val="ConsPlusNormal"/>
              <w:jc w:val="center"/>
            </w:pPr>
            <w:r w:rsidRPr="008F7A88">
              <w:t>Список изменяющих документов</w:t>
            </w:r>
          </w:p>
          <w:p w:rsidR="00451477" w:rsidRPr="008F7A88" w:rsidRDefault="00451477">
            <w:pPr>
              <w:pStyle w:val="ConsPlusNormal"/>
              <w:jc w:val="center"/>
            </w:pPr>
            <w:proofErr w:type="gramStart"/>
            <w:r w:rsidRPr="008F7A88">
              <w:t>(в ред. решения Совета депутатов Усть-Абаканского района</w:t>
            </w:r>
            <w:proofErr w:type="gramEnd"/>
          </w:p>
          <w:p w:rsidR="00451477" w:rsidRPr="008F7A88" w:rsidRDefault="00451477">
            <w:pPr>
              <w:pStyle w:val="ConsPlusNormal"/>
              <w:jc w:val="center"/>
            </w:pPr>
            <w:r w:rsidRPr="008F7A88">
              <w:t>от 02.11.2017 N 24)</w:t>
            </w:r>
          </w:p>
        </w:tc>
      </w:tr>
    </w:tbl>
    <w:p w:rsidR="00451477" w:rsidRPr="008F7A88" w:rsidRDefault="0045147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291"/>
        <w:gridCol w:w="1587"/>
        <w:gridCol w:w="1984"/>
        <w:gridCol w:w="1587"/>
        <w:gridCol w:w="1273"/>
        <w:gridCol w:w="2608"/>
        <w:gridCol w:w="1757"/>
      </w:tblGrid>
      <w:tr w:rsidR="008F7A88" w:rsidRPr="008F7A88">
        <w:tc>
          <w:tcPr>
            <w:tcW w:w="510" w:type="dxa"/>
            <w:vMerge w:val="restart"/>
          </w:tcPr>
          <w:p w:rsidR="00451477" w:rsidRPr="008F7A88" w:rsidRDefault="00451477">
            <w:pPr>
              <w:pStyle w:val="ConsPlusNormal"/>
            </w:pPr>
            <w:r w:rsidRPr="008F7A88">
              <w:t xml:space="preserve">N </w:t>
            </w:r>
            <w:proofErr w:type="gramStart"/>
            <w:r w:rsidRPr="008F7A88">
              <w:t>п</w:t>
            </w:r>
            <w:proofErr w:type="gramEnd"/>
            <w:r w:rsidRPr="008F7A88">
              <w:t>/п</w:t>
            </w:r>
          </w:p>
        </w:tc>
        <w:tc>
          <w:tcPr>
            <w:tcW w:w="2291" w:type="dxa"/>
            <w:vMerge w:val="restart"/>
          </w:tcPr>
          <w:p w:rsidR="00451477" w:rsidRPr="008F7A88" w:rsidRDefault="00451477">
            <w:pPr>
              <w:pStyle w:val="ConsPlusNormal"/>
            </w:pPr>
            <w:r w:rsidRPr="008F7A88">
              <w:t>Вид деятельности</w:t>
            </w:r>
          </w:p>
        </w:tc>
        <w:tc>
          <w:tcPr>
            <w:tcW w:w="1587" w:type="dxa"/>
            <w:vMerge w:val="restart"/>
          </w:tcPr>
          <w:p w:rsidR="00451477" w:rsidRPr="008F7A88" w:rsidRDefault="00451477">
            <w:pPr>
              <w:pStyle w:val="ConsPlusNormal"/>
            </w:pPr>
            <w:r w:rsidRPr="008F7A88">
              <w:t>Коэффициент величины доходов К</w:t>
            </w:r>
            <w:proofErr w:type="gramStart"/>
            <w:r w:rsidRPr="008F7A88">
              <w:t>2</w:t>
            </w:r>
            <w:proofErr w:type="gramEnd"/>
            <w:r w:rsidRPr="008F7A88">
              <w:t>(1)</w:t>
            </w:r>
          </w:p>
        </w:tc>
        <w:tc>
          <w:tcPr>
            <w:tcW w:w="1984" w:type="dxa"/>
            <w:vMerge w:val="restart"/>
          </w:tcPr>
          <w:p w:rsidR="00451477" w:rsidRPr="008F7A88" w:rsidRDefault="00451477">
            <w:pPr>
              <w:pStyle w:val="ConsPlusNormal"/>
            </w:pPr>
            <w:r w:rsidRPr="008F7A88">
              <w:t>Коэффициент ассортимента товаров К</w:t>
            </w:r>
            <w:proofErr w:type="gramStart"/>
            <w:r w:rsidRPr="008F7A88">
              <w:t>2</w:t>
            </w:r>
            <w:proofErr w:type="gramEnd"/>
            <w:r w:rsidRPr="008F7A88">
              <w:t>(2)</w:t>
            </w:r>
          </w:p>
        </w:tc>
        <w:tc>
          <w:tcPr>
            <w:tcW w:w="1587" w:type="dxa"/>
            <w:vMerge w:val="restart"/>
          </w:tcPr>
          <w:p w:rsidR="00451477" w:rsidRPr="008F7A88" w:rsidRDefault="00451477">
            <w:pPr>
              <w:pStyle w:val="ConsPlusNormal"/>
            </w:pPr>
            <w:r w:rsidRPr="008F7A88">
              <w:t>Коэффициент времени работы К</w:t>
            </w:r>
            <w:proofErr w:type="gramStart"/>
            <w:r w:rsidRPr="008F7A88">
              <w:t>2</w:t>
            </w:r>
            <w:proofErr w:type="gramEnd"/>
            <w:r w:rsidRPr="008F7A88">
              <w:t>(3)</w:t>
            </w:r>
          </w:p>
        </w:tc>
        <w:tc>
          <w:tcPr>
            <w:tcW w:w="5638" w:type="dxa"/>
            <w:gridSpan w:val="3"/>
          </w:tcPr>
          <w:p w:rsidR="00451477" w:rsidRPr="008F7A88" w:rsidRDefault="00451477">
            <w:pPr>
              <w:pStyle w:val="ConsPlusNormal"/>
            </w:pPr>
            <w:r w:rsidRPr="008F7A88">
              <w:t>Коэффициент места ведения предпринимательской деятельности К</w:t>
            </w:r>
            <w:proofErr w:type="gramStart"/>
            <w:r w:rsidRPr="008F7A88">
              <w:t>2</w:t>
            </w:r>
            <w:proofErr w:type="gramEnd"/>
            <w:r w:rsidRPr="008F7A88">
              <w:t>(4)</w:t>
            </w:r>
          </w:p>
        </w:tc>
      </w:tr>
      <w:tr w:rsidR="008F7A88" w:rsidRPr="008F7A88">
        <w:tc>
          <w:tcPr>
            <w:tcW w:w="510" w:type="dxa"/>
            <w:vMerge/>
          </w:tcPr>
          <w:p w:rsidR="00451477" w:rsidRPr="008F7A88" w:rsidRDefault="00451477"/>
        </w:tc>
        <w:tc>
          <w:tcPr>
            <w:tcW w:w="2291" w:type="dxa"/>
            <w:vMerge/>
          </w:tcPr>
          <w:p w:rsidR="00451477" w:rsidRPr="008F7A88" w:rsidRDefault="00451477"/>
        </w:tc>
        <w:tc>
          <w:tcPr>
            <w:tcW w:w="1587" w:type="dxa"/>
            <w:vMerge/>
          </w:tcPr>
          <w:p w:rsidR="00451477" w:rsidRPr="008F7A88" w:rsidRDefault="00451477"/>
        </w:tc>
        <w:tc>
          <w:tcPr>
            <w:tcW w:w="1984" w:type="dxa"/>
            <w:vMerge/>
          </w:tcPr>
          <w:p w:rsidR="00451477" w:rsidRPr="008F7A88" w:rsidRDefault="00451477"/>
        </w:tc>
        <w:tc>
          <w:tcPr>
            <w:tcW w:w="1587" w:type="dxa"/>
            <w:vMerge/>
          </w:tcPr>
          <w:p w:rsidR="00451477" w:rsidRPr="008F7A88" w:rsidRDefault="00451477"/>
        </w:tc>
        <w:tc>
          <w:tcPr>
            <w:tcW w:w="1273" w:type="dxa"/>
          </w:tcPr>
          <w:p w:rsidR="00451477" w:rsidRPr="008F7A88" w:rsidRDefault="00451477">
            <w:pPr>
              <w:pStyle w:val="ConsPlusNormal"/>
            </w:pPr>
            <w:r w:rsidRPr="008F7A88">
              <w:t>Районный цен</w:t>
            </w:r>
            <w:bookmarkStart w:id="1" w:name="_GoBack"/>
            <w:bookmarkEnd w:id="1"/>
            <w:r w:rsidRPr="008F7A88">
              <w:t>тр</w:t>
            </w:r>
          </w:p>
        </w:tc>
        <w:tc>
          <w:tcPr>
            <w:tcW w:w="2608" w:type="dxa"/>
          </w:tcPr>
          <w:p w:rsidR="00451477" w:rsidRPr="008F7A88" w:rsidRDefault="00451477">
            <w:pPr>
              <w:pStyle w:val="ConsPlusNormal"/>
            </w:pPr>
            <w:r w:rsidRPr="008F7A88">
              <w:t>Прочие населенные пункты</w:t>
            </w:r>
          </w:p>
        </w:tc>
        <w:tc>
          <w:tcPr>
            <w:tcW w:w="1757" w:type="dxa"/>
          </w:tcPr>
          <w:p w:rsidR="00451477" w:rsidRPr="008F7A88" w:rsidRDefault="00451477">
            <w:pPr>
              <w:pStyle w:val="ConsPlusNormal"/>
            </w:pPr>
            <w:r w:rsidRPr="008F7A88">
              <w:t>Населенные пункты с численностью населения до 500 чел.</w:t>
            </w:r>
          </w:p>
        </w:tc>
      </w:tr>
      <w:tr w:rsidR="008F7A88" w:rsidRPr="008F7A88">
        <w:tc>
          <w:tcPr>
            <w:tcW w:w="510" w:type="dxa"/>
          </w:tcPr>
          <w:p w:rsidR="00451477" w:rsidRPr="008F7A88" w:rsidRDefault="00451477">
            <w:pPr>
              <w:pStyle w:val="ConsPlusNormal"/>
              <w:jc w:val="center"/>
            </w:pPr>
            <w:r w:rsidRPr="008F7A88">
              <w:t>1</w:t>
            </w:r>
          </w:p>
        </w:tc>
        <w:tc>
          <w:tcPr>
            <w:tcW w:w="2291" w:type="dxa"/>
          </w:tcPr>
          <w:p w:rsidR="00451477" w:rsidRPr="008F7A88" w:rsidRDefault="00451477">
            <w:pPr>
              <w:pStyle w:val="ConsPlusNormal"/>
              <w:jc w:val="center"/>
            </w:pPr>
            <w:r w:rsidRPr="008F7A88">
              <w:t>2</w:t>
            </w:r>
          </w:p>
        </w:tc>
        <w:tc>
          <w:tcPr>
            <w:tcW w:w="1587" w:type="dxa"/>
          </w:tcPr>
          <w:p w:rsidR="00451477" w:rsidRPr="008F7A88" w:rsidRDefault="00451477">
            <w:pPr>
              <w:pStyle w:val="ConsPlusNormal"/>
              <w:jc w:val="center"/>
            </w:pPr>
            <w:r w:rsidRPr="008F7A88">
              <w:t>3</w:t>
            </w:r>
          </w:p>
        </w:tc>
        <w:tc>
          <w:tcPr>
            <w:tcW w:w="1984" w:type="dxa"/>
          </w:tcPr>
          <w:p w:rsidR="00451477" w:rsidRPr="008F7A88" w:rsidRDefault="00451477">
            <w:pPr>
              <w:pStyle w:val="ConsPlusNormal"/>
              <w:jc w:val="center"/>
            </w:pPr>
            <w:r w:rsidRPr="008F7A88">
              <w:t>4</w:t>
            </w:r>
          </w:p>
        </w:tc>
        <w:tc>
          <w:tcPr>
            <w:tcW w:w="1587" w:type="dxa"/>
          </w:tcPr>
          <w:p w:rsidR="00451477" w:rsidRPr="008F7A88" w:rsidRDefault="00451477">
            <w:pPr>
              <w:pStyle w:val="ConsPlusNormal"/>
              <w:jc w:val="center"/>
            </w:pPr>
            <w:r w:rsidRPr="008F7A88">
              <w:t>5</w:t>
            </w:r>
          </w:p>
        </w:tc>
        <w:tc>
          <w:tcPr>
            <w:tcW w:w="1273" w:type="dxa"/>
          </w:tcPr>
          <w:p w:rsidR="00451477" w:rsidRPr="008F7A88" w:rsidRDefault="00451477">
            <w:pPr>
              <w:pStyle w:val="ConsPlusNormal"/>
              <w:jc w:val="center"/>
            </w:pPr>
            <w:r w:rsidRPr="008F7A88">
              <w:t>6</w:t>
            </w:r>
          </w:p>
        </w:tc>
        <w:tc>
          <w:tcPr>
            <w:tcW w:w="2608" w:type="dxa"/>
          </w:tcPr>
          <w:p w:rsidR="00451477" w:rsidRPr="008F7A88" w:rsidRDefault="00451477">
            <w:pPr>
              <w:pStyle w:val="ConsPlusNormal"/>
              <w:jc w:val="center"/>
            </w:pPr>
            <w:r w:rsidRPr="008F7A88">
              <w:t>7</w:t>
            </w:r>
          </w:p>
        </w:tc>
        <w:tc>
          <w:tcPr>
            <w:tcW w:w="1757" w:type="dxa"/>
          </w:tcPr>
          <w:p w:rsidR="00451477" w:rsidRPr="008F7A88" w:rsidRDefault="00451477">
            <w:pPr>
              <w:pStyle w:val="ConsPlusNormal"/>
              <w:jc w:val="center"/>
            </w:pPr>
            <w:r w:rsidRPr="008F7A88">
              <w:t>8</w:t>
            </w:r>
          </w:p>
        </w:tc>
      </w:tr>
      <w:tr w:rsidR="008F7A88" w:rsidRPr="008F7A88">
        <w:tc>
          <w:tcPr>
            <w:tcW w:w="510" w:type="dxa"/>
          </w:tcPr>
          <w:p w:rsidR="00451477" w:rsidRPr="008F7A88" w:rsidRDefault="00451477">
            <w:pPr>
              <w:pStyle w:val="ConsPlusNormal"/>
              <w:outlineLvl w:val="1"/>
            </w:pPr>
            <w:r w:rsidRPr="008F7A88">
              <w:t>1</w:t>
            </w:r>
          </w:p>
        </w:tc>
        <w:tc>
          <w:tcPr>
            <w:tcW w:w="2291" w:type="dxa"/>
          </w:tcPr>
          <w:p w:rsidR="00451477" w:rsidRPr="008F7A88" w:rsidRDefault="00451477">
            <w:pPr>
              <w:pStyle w:val="ConsPlusNormal"/>
            </w:pPr>
            <w:r w:rsidRPr="008F7A88">
              <w:t>Оказание бытовых услуг (за исключением услуг, предусмотренных п. п. 1.1, 1.2 и 1.3)</w:t>
            </w:r>
          </w:p>
        </w:tc>
        <w:tc>
          <w:tcPr>
            <w:tcW w:w="1587" w:type="dxa"/>
          </w:tcPr>
          <w:p w:rsidR="00451477" w:rsidRPr="008F7A88" w:rsidRDefault="00451477">
            <w:pPr>
              <w:pStyle w:val="ConsPlusNormal"/>
            </w:pPr>
            <w:r w:rsidRPr="008F7A88">
              <w:t>0,5</w:t>
            </w:r>
          </w:p>
        </w:tc>
        <w:tc>
          <w:tcPr>
            <w:tcW w:w="1984" w:type="dxa"/>
          </w:tcPr>
          <w:p w:rsidR="00451477" w:rsidRPr="008F7A88" w:rsidRDefault="00451477">
            <w:pPr>
              <w:pStyle w:val="ConsPlusNormal"/>
            </w:pPr>
            <w:r w:rsidRPr="008F7A88">
              <w:t>1</w:t>
            </w:r>
          </w:p>
        </w:tc>
        <w:tc>
          <w:tcPr>
            <w:tcW w:w="1587" w:type="dxa"/>
          </w:tcPr>
          <w:p w:rsidR="00451477" w:rsidRPr="008F7A88" w:rsidRDefault="00451477">
            <w:pPr>
              <w:pStyle w:val="ConsPlusNormal"/>
            </w:pPr>
            <w:r w:rsidRPr="008F7A88">
              <w:t>1</w:t>
            </w:r>
          </w:p>
        </w:tc>
        <w:tc>
          <w:tcPr>
            <w:tcW w:w="1273" w:type="dxa"/>
          </w:tcPr>
          <w:p w:rsidR="00451477" w:rsidRPr="008F7A88" w:rsidRDefault="00451477">
            <w:pPr>
              <w:pStyle w:val="ConsPlusNormal"/>
            </w:pPr>
            <w:r w:rsidRPr="008F7A88">
              <w:t>0,55</w:t>
            </w:r>
          </w:p>
        </w:tc>
        <w:tc>
          <w:tcPr>
            <w:tcW w:w="2608" w:type="dxa"/>
          </w:tcPr>
          <w:p w:rsidR="00451477" w:rsidRPr="008F7A88" w:rsidRDefault="00451477">
            <w:pPr>
              <w:pStyle w:val="ConsPlusNormal"/>
            </w:pPr>
            <w:r w:rsidRPr="008F7A88">
              <w:t>0,27</w:t>
            </w:r>
          </w:p>
        </w:tc>
        <w:tc>
          <w:tcPr>
            <w:tcW w:w="1757" w:type="dxa"/>
          </w:tcPr>
          <w:p w:rsidR="00451477" w:rsidRPr="008F7A88" w:rsidRDefault="00451477">
            <w:pPr>
              <w:pStyle w:val="ConsPlusNormal"/>
            </w:pPr>
            <w:r w:rsidRPr="008F7A88">
              <w:t>0,1</w:t>
            </w:r>
          </w:p>
        </w:tc>
      </w:tr>
      <w:tr w:rsidR="008F7A88" w:rsidRPr="008F7A88">
        <w:tc>
          <w:tcPr>
            <w:tcW w:w="510" w:type="dxa"/>
          </w:tcPr>
          <w:p w:rsidR="00451477" w:rsidRPr="008F7A88" w:rsidRDefault="00451477">
            <w:pPr>
              <w:pStyle w:val="ConsPlusNormal"/>
            </w:pPr>
            <w:bookmarkStart w:id="2" w:name="P86"/>
            <w:bookmarkEnd w:id="2"/>
            <w:r w:rsidRPr="008F7A88">
              <w:t>1.1</w:t>
            </w:r>
          </w:p>
        </w:tc>
        <w:tc>
          <w:tcPr>
            <w:tcW w:w="2291" w:type="dxa"/>
          </w:tcPr>
          <w:p w:rsidR="00451477" w:rsidRPr="008F7A88" w:rsidRDefault="00451477">
            <w:pPr>
              <w:pStyle w:val="ConsPlusNormal"/>
            </w:pPr>
            <w:r w:rsidRPr="008F7A88">
              <w:t>Ремонт и пошив ортопедической обуви по индивидуальным заказам</w:t>
            </w:r>
          </w:p>
        </w:tc>
        <w:tc>
          <w:tcPr>
            <w:tcW w:w="1587" w:type="dxa"/>
          </w:tcPr>
          <w:p w:rsidR="00451477" w:rsidRPr="008F7A88" w:rsidRDefault="00451477">
            <w:pPr>
              <w:pStyle w:val="ConsPlusNormal"/>
            </w:pPr>
            <w:r w:rsidRPr="008F7A88">
              <w:t>0,5</w:t>
            </w:r>
          </w:p>
        </w:tc>
        <w:tc>
          <w:tcPr>
            <w:tcW w:w="1984" w:type="dxa"/>
          </w:tcPr>
          <w:p w:rsidR="00451477" w:rsidRPr="008F7A88" w:rsidRDefault="00451477">
            <w:pPr>
              <w:pStyle w:val="ConsPlusNormal"/>
            </w:pPr>
            <w:r w:rsidRPr="008F7A88">
              <w:t>0,7</w:t>
            </w:r>
          </w:p>
        </w:tc>
        <w:tc>
          <w:tcPr>
            <w:tcW w:w="1587" w:type="dxa"/>
          </w:tcPr>
          <w:p w:rsidR="00451477" w:rsidRPr="008F7A88" w:rsidRDefault="00451477">
            <w:pPr>
              <w:pStyle w:val="ConsPlusNormal"/>
            </w:pPr>
            <w:r w:rsidRPr="008F7A88">
              <w:t>1</w:t>
            </w:r>
          </w:p>
        </w:tc>
        <w:tc>
          <w:tcPr>
            <w:tcW w:w="1273" w:type="dxa"/>
          </w:tcPr>
          <w:p w:rsidR="00451477" w:rsidRPr="008F7A88" w:rsidRDefault="00451477">
            <w:pPr>
              <w:pStyle w:val="ConsPlusNormal"/>
            </w:pPr>
            <w:r w:rsidRPr="008F7A88">
              <w:t>0,55</w:t>
            </w:r>
          </w:p>
        </w:tc>
        <w:tc>
          <w:tcPr>
            <w:tcW w:w="2608" w:type="dxa"/>
          </w:tcPr>
          <w:p w:rsidR="00451477" w:rsidRPr="008F7A88" w:rsidRDefault="00451477">
            <w:pPr>
              <w:pStyle w:val="ConsPlusNormal"/>
            </w:pPr>
            <w:r w:rsidRPr="008F7A88">
              <w:t>0,27</w:t>
            </w:r>
          </w:p>
        </w:tc>
        <w:tc>
          <w:tcPr>
            <w:tcW w:w="1757" w:type="dxa"/>
          </w:tcPr>
          <w:p w:rsidR="00451477" w:rsidRPr="008F7A88" w:rsidRDefault="00451477">
            <w:pPr>
              <w:pStyle w:val="ConsPlusNormal"/>
            </w:pPr>
            <w:r w:rsidRPr="008F7A88">
              <w:t>0,1</w:t>
            </w:r>
          </w:p>
        </w:tc>
      </w:tr>
      <w:tr w:rsidR="008F7A88" w:rsidRPr="008F7A88">
        <w:tc>
          <w:tcPr>
            <w:tcW w:w="510" w:type="dxa"/>
          </w:tcPr>
          <w:p w:rsidR="00451477" w:rsidRPr="008F7A88" w:rsidRDefault="00451477">
            <w:pPr>
              <w:pStyle w:val="ConsPlusNormal"/>
            </w:pPr>
            <w:bookmarkStart w:id="3" w:name="P94"/>
            <w:bookmarkEnd w:id="3"/>
            <w:r w:rsidRPr="008F7A88">
              <w:t>1.2</w:t>
            </w:r>
          </w:p>
        </w:tc>
        <w:tc>
          <w:tcPr>
            <w:tcW w:w="2291" w:type="dxa"/>
          </w:tcPr>
          <w:p w:rsidR="00451477" w:rsidRPr="008F7A88" w:rsidRDefault="00451477">
            <w:pPr>
              <w:pStyle w:val="ConsPlusNormal"/>
            </w:pPr>
            <w:r w:rsidRPr="008F7A88">
              <w:t>Ритуальные услуги</w:t>
            </w:r>
          </w:p>
        </w:tc>
        <w:tc>
          <w:tcPr>
            <w:tcW w:w="1587" w:type="dxa"/>
          </w:tcPr>
          <w:p w:rsidR="00451477" w:rsidRPr="008F7A88" w:rsidRDefault="00451477">
            <w:pPr>
              <w:pStyle w:val="ConsPlusNormal"/>
            </w:pPr>
            <w:r w:rsidRPr="008F7A88">
              <w:t>0,5</w:t>
            </w:r>
          </w:p>
        </w:tc>
        <w:tc>
          <w:tcPr>
            <w:tcW w:w="1984" w:type="dxa"/>
          </w:tcPr>
          <w:p w:rsidR="00451477" w:rsidRPr="008F7A88" w:rsidRDefault="00451477">
            <w:pPr>
              <w:pStyle w:val="ConsPlusNormal"/>
            </w:pPr>
            <w:r w:rsidRPr="008F7A88">
              <w:t>0,8</w:t>
            </w:r>
          </w:p>
        </w:tc>
        <w:tc>
          <w:tcPr>
            <w:tcW w:w="1587" w:type="dxa"/>
          </w:tcPr>
          <w:p w:rsidR="00451477" w:rsidRPr="008F7A88" w:rsidRDefault="00451477">
            <w:pPr>
              <w:pStyle w:val="ConsPlusNormal"/>
            </w:pPr>
            <w:r w:rsidRPr="008F7A88">
              <w:t>1</w:t>
            </w:r>
          </w:p>
        </w:tc>
        <w:tc>
          <w:tcPr>
            <w:tcW w:w="1273" w:type="dxa"/>
          </w:tcPr>
          <w:p w:rsidR="00451477" w:rsidRPr="008F7A88" w:rsidRDefault="00451477">
            <w:pPr>
              <w:pStyle w:val="ConsPlusNormal"/>
            </w:pPr>
            <w:r w:rsidRPr="008F7A88">
              <w:t>0,55</w:t>
            </w:r>
          </w:p>
        </w:tc>
        <w:tc>
          <w:tcPr>
            <w:tcW w:w="2608" w:type="dxa"/>
          </w:tcPr>
          <w:p w:rsidR="00451477" w:rsidRPr="008F7A88" w:rsidRDefault="00451477">
            <w:pPr>
              <w:pStyle w:val="ConsPlusNormal"/>
            </w:pPr>
            <w:r w:rsidRPr="008F7A88">
              <w:t>0,27</w:t>
            </w:r>
          </w:p>
        </w:tc>
        <w:tc>
          <w:tcPr>
            <w:tcW w:w="1757" w:type="dxa"/>
          </w:tcPr>
          <w:p w:rsidR="00451477" w:rsidRPr="008F7A88" w:rsidRDefault="00451477">
            <w:pPr>
              <w:pStyle w:val="ConsPlusNormal"/>
            </w:pPr>
            <w:r w:rsidRPr="008F7A88">
              <w:t>0,1</w:t>
            </w:r>
          </w:p>
        </w:tc>
      </w:tr>
      <w:tr w:rsidR="008F7A88" w:rsidRPr="008F7A88">
        <w:tc>
          <w:tcPr>
            <w:tcW w:w="510" w:type="dxa"/>
          </w:tcPr>
          <w:p w:rsidR="00451477" w:rsidRPr="008F7A88" w:rsidRDefault="00451477">
            <w:pPr>
              <w:pStyle w:val="ConsPlusNormal"/>
            </w:pPr>
            <w:bookmarkStart w:id="4" w:name="P102"/>
            <w:bookmarkEnd w:id="4"/>
            <w:r w:rsidRPr="008F7A88">
              <w:t>1.3</w:t>
            </w:r>
          </w:p>
        </w:tc>
        <w:tc>
          <w:tcPr>
            <w:tcW w:w="2291" w:type="dxa"/>
          </w:tcPr>
          <w:p w:rsidR="00451477" w:rsidRPr="008F7A88" w:rsidRDefault="00451477">
            <w:pPr>
              <w:pStyle w:val="ConsPlusNormal"/>
            </w:pPr>
            <w:r w:rsidRPr="008F7A88">
              <w:t>Ремонт бытовой техники</w:t>
            </w:r>
          </w:p>
        </w:tc>
        <w:tc>
          <w:tcPr>
            <w:tcW w:w="1587" w:type="dxa"/>
          </w:tcPr>
          <w:p w:rsidR="00451477" w:rsidRPr="008F7A88" w:rsidRDefault="00451477">
            <w:pPr>
              <w:pStyle w:val="ConsPlusNormal"/>
            </w:pPr>
            <w:r w:rsidRPr="008F7A88">
              <w:t>0,9</w:t>
            </w:r>
          </w:p>
        </w:tc>
        <w:tc>
          <w:tcPr>
            <w:tcW w:w="1984" w:type="dxa"/>
          </w:tcPr>
          <w:p w:rsidR="00451477" w:rsidRPr="008F7A88" w:rsidRDefault="00451477">
            <w:pPr>
              <w:pStyle w:val="ConsPlusNormal"/>
            </w:pPr>
            <w:r w:rsidRPr="008F7A88">
              <w:t>1</w:t>
            </w:r>
          </w:p>
        </w:tc>
        <w:tc>
          <w:tcPr>
            <w:tcW w:w="1587" w:type="dxa"/>
          </w:tcPr>
          <w:p w:rsidR="00451477" w:rsidRPr="008F7A88" w:rsidRDefault="00451477">
            <w:pPr>
              <w:pStyle w:val="ConsPlusNormal"/>
            </w:pPr>
            <w:r w:rsidRPr="008F7A88">
              <w:t>1</w:t>
            </w:r>
          </w:p>
        </w:tc>
        <w:tc>
          <w:tcPr>
            <w:tcW w:w="1273" w:type="dxa"/>
          </w:tcPr>
          <w:p w:rsidR="00451477" w:rsidRPr="008F7A88" w:rsidRDefault="00451477">
            <w:pPr>
              <w:pStyle w:val="ConsPlusNormal"/>
            </w:pPr>
            <w:r w:rsidRPr="008F7A88">
              <w:t>0,55</w:t>
            </w:r>
          </w:p>
        </w:tc>
        <w:tc>
          <w:tcPr>
            <w:tcW w:w="2608" w:type="dxa"/>
          </w:tcPr>
          <w:p w:rsidR="00451477" w:rsidRPr="008F7A88" w:rsidRDefault="00451477">
            <w:pPr>
              <w:pStyle w:val="ConsPlusNormal"/>
            </w:pPr>
            <w:r w:rsidRPr="008F7A88">
              <w:t>0,27</w:t>
            </w:r>
          </w:p>
        </w:tc>
        <w:tc>
          <w:tcPr>
            <w:tcW w:w="1757" w:type="dxa"/>
          </w:tcPr>
          <w:p w:rsidR="00451477" w:rsidRPr="008F7A88" w:rsidRDefault="00451477">
            <w:pPr>
              <w:pStyle w:val="ConsPlusNormal"/>
            </w:pPr>
            <w:r w:rsidRPr="008F7A88">
              <w:t>0,1</w:t>
            </w:r>
          </w:p>
        </w:tc>
      </w:tr>
      <w:tr w:rsidR="008F7A88" w:rsidRPr="008F7A88">
        <w:tc>
          <w:tcPr>
            <w:tcW w:w="510" w:type="dxa"/>
          </w:tcPr>
          <w:p w:rsidR="00451477" w:rsidRPr="008F7A88" w:rsidRDefault="00451477">
            <w:pPr>
              <w:pStyle w:val="ConsPlusNormal"/>
              <w:outlineLvl w:val="1"/>
            </w:pPr>
            <w:r w:rsidRPr="008F7A88">
              <w:lastRenderedPageBreak/>
              <w:t>2</w:t>
            </w:r>
          </w:p>
        </w:tc>
        <w:tc>
          <w:tcPr>
            <w:tcW w:w="2291" w:type="dxa"/>
          </w:tcPr>
          <w:p w:rsidR="00451477" w:rsidRPr="008F7A88" w:rsidRDefault="00451477">
            <w:pPr>
              <w:pStyle w:val="ConsPlusNormal"/>
            </w:pPr>
            <w:r w:rsidRPr="008F7A88">
              <w:t>Оказание ветеринарных услуг</w:t>
            </w:r>
          </w:p>
        </w:tc>
        <w:tc>
          <w:tcPr>
            <w:tcW w:w="1587" w:type="dxa"/>
          </w:tcPr>
          <w:p w:rsidR="00451477" w:rsidRPr="008F7A88" w:rsidRDefault="00451477">
            <w:pPr>
              <w:pStyle w:val="ConsPlusNormal"/>
            </w:pPr>
            <w:r w:rsidRPr="008F7A88">
              <w:t>0,5</w:t>
            </w:r>
          </w:p>
        </w:tc>
        <w:tc>
          <w:tcPr>
            <w:tcW w:w="1984" w:type="dxa"/>
          </w:tcPr>
          <w:p w:rsidR="00451477" w:rsidRPr="008F7A88" w:rsidRDefault="00451477">
            <w:pPr>
              <w:pStyle w:val="ConsPlusNormal"/>
            </w:pPr>
            <w:r w:rsidRPr="008F7A88">
              <w:t>1</w:t>
            </w:r>
          </w:p>
        </w:tc>
        <w:tc>
          <w:tcPr>
            <w:tcW w:w="1587" w:type="dxa"/>
          </w:tcPr>
          <w:p w:rsidR="00451477" w:rsidRPr="008F7A88" w:rsidRDefault="00451477">
            <w:pPr>
              <w:pStyle w:val="ConsPlusNormal"/>
            </w:pPr>
            <w:r w:rsidRPr="008F7A88">
              <w:t>1</w:t>
            </w:r>
          </w:p>
        </w:tc>
        <w:tc>
          <w:tcPr>
            <w:tcW w:w="1273" w:type="dxa"/>
          </w:tcPr>
          <w:p w:rsidR="00451477" w:rsidRPr="008F7A88" w:rsidRDefault="00451477">
            <w:pPr>
              <w:pStyle w:val="ConsPlusNormal"/>
            </w:pPr>
            <w:r w:rsidRPr="008F7A88">
              <w:t>0,55</w:t>
            </w:r>
          </w:p>
        </w:tc>
        <w:tc>
          <w:tcPr>
            <w:tcW w:w="2608" w:type="dxa"/>
          </w:tcPr>
          <w:p w:rsidR="00451477" w:rsidRPr="008F7A88" w:rsidRDefault="00451477">
            <w:pPr>
              <w:pStyle w:val="ConsPlusNormal"/>
            </w:pPr>
            <w:r w:rsidRPr="008F7A88">
              <w:t>0,27</w:t>
            </w:r>
          </w:p>
        </w:tc>
        <w:tc>
          <w:tcPr>
            <w:tcW w:w="1757" w:type="dxa"/>
          </w:tcPr>
          <w:p w:rsidR="00451477" w:rsidRPr="008F7A88" w:rsidRDefault="00451477">
            <w:pPr>
              <w:pStyle w:val="ConsPlusNormal"/>
            </w:pPr>
            <w:r w:rsidRPr="008F7A88">
              <w:t>0,1</w:t>
            </w:r>
          </w:p>
        </w:tc>
      </w:tr>
      <w:tr w:rsidR="008F7A88" w:rsidRPr="008F7A88">
        <w:tc>
          <w:tcPr>
            <w:tcW w:w="510" w:type="dxa"/>
          </w:tcPr>
          <w:p w:rsidR="00451477" w:rsidRPr="008F7A88" w:rsidRDefault="00451477">
            <w:pPr>
              <w:pStyle w:val="ConsPlusNormal"/>
              <w:outlineLvl w:val="1"/>
            </w:pPr>
            <w:r w:rsidRPr="008F7A88">
              <w:t>3</w:t>
            </w:r>
          </w:p>
        </w:tc>
        <w:tc>
          <w:tcPr>
            <w:tcW w:w="2291" w:type="dxa"/>
          </w:tcPr>
          <w:p w:rsidR="00451477" w:rsidRPr="008F7A88" w:rsidRDefault="00451477">
            <w:pPr>
              <w:pStyle w:val="ConsPlusNormal"/>
            </w:pPr>
            <w:r w:rsidRPr="008F7A88"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587" w:type="dxa"/>
          </w:tcPr>
          <w:p w:rsidR="00451477" w:rsidRPr="008F7A88" w:rsidRDefault="00451477">
            <w:pPr>
              <w:pStyle w:val="ConsPlusNormal"/>
            </w:pPr>
            <w:r w:rsidRPr="008F7A88">
              <w:t>0,4</w:t>
            </w:r>
          </w:p>
        </w:tc>
        <w:tc>
          <w:tcPr>
            <w:tcW w:w="1984" w:type="dxa"/>
          </w:tcPr>
          <w:p w:rsidR="00451477" w:rsidRPr="008F7A88" w:rsidRDefault="00451477">
            <w:pPr>
              <w:pStyle w:val="ConsPlusNormal"/>
            </w:pPr>
            <w:r w:rsidRPr="008F7A88">
              <w:t>1</w:t>
            </w:r>
          </w:p>
        </w:tc>
        <w:tc>
          <w:tcPr>
            <w:tcW w:w="1587" w:type="dxa"/>
          </w:tcPr>
          <w:p w:rsidR="00451477" w:rsidRPr="008F7A88" w:rsidRDefault="00451477">
            <w:pPr>
              <w:pStyle w:val="ConsPlusNormal"/>
            </w:pPr>
            <w:r w:rsidRPr="008F7A88">
              <w:t>До 12 ч./сутки - 0,9.</w:t>
            </w:r>
          </w:p>
          <w:p w:rsidR="00451477" w:rsidRPr="008F7A88" w:rsidRDefault="00451477">
            <w:pPr>
              <w:pStyle w:val="ConsPlusNormal"/>
            </w:pPr>
            <w:r w:rsidRPr="008F7A88">
              <w:t>Свыше 12 ч./</w:t>
            </w:r>
            <w:proofErr w:type="spellStart"/>
            <w:r w:rsidRPr="008F7A88">
              <w:t>сут</w:t>
            </w:r>
            <w:proofErr w:type="spellEnd"/>
            <w:r w:rsidRPr="008F7A88">
              <w:t>. - 1,0</w:t>
            </w:r>
          </w:p>
        </w:tc>
        <w:tc>
          <w:tcPr>
            <w:tcW w:w="1273" w:type="dxa"/>
          </w:tcPr>
          <w:p w:rsidR="00451477" w:rsidRPr="008F7A88" w:rsidRDefault="00451477">
            <w:pPr>
              <w:pStyle w:val="ConsPlusNormal"/>
            </w:pPr>
            <w:r w:rsidRPr="008F7A88">
              <w:t>0,55</w:t>
            </w:r>
          </w:p>
        </w:tc>
        <w:tc>
          <w:tcPr>
            <w:tcW w:w="2608" w:type="dxa"/>
          </w:tcPr>
          <w:p w:rsidR="00451477" w:rsidRPr="008F7A88" w:rsidRDefault="00451477">
            <w:pPr>
              <w:pStyle w:val="ConsPlusNormal"/>
            </w:pPr>
            <w:r w:rsidRPr="008F7A88">
              <w:t>0,27</w:t>
            </w:r>
          </w:p>
        </w:tc>
        <w:tc>
          <w:tcPr>
            <w:tcW w:w="1757" w:type="dxa"/>
          </w:tcPr>
          <w:p w:rsidR="00451477" w:rsidRPr="008F7A88" w:rsidRDefault="00451477">
            <w:pPr>
              <w:pStyle w:val="ConsPlusNormal"/>
            </w:pPr>
            <w:r w:rsidRPr="008F7A88">
              <w:t>0,1</w:t>
            </w:r>
          </w:p>
        </w:tc>
      </w:tr>
      <w:tr w:rsidR="008F7A88" w:rsidRPr="008F7A88">
        <w:tc>
          <w:tcPr>
            <w:tcW w:w="510" w:type="dxa"/>
          </w:tcPr>
          <w:p w:rsidR="00451477" w:rsidRPr="008F7A88" w:rsidRDefault="00451477">
            <w:pPr>
              <w:pStyle w:val="ConsPlusNormal"/>
              <w:outlineLvl w:val="1"/>
            </w:pPr>
            <w:r w:rsidRPr="008F7A88">
              <w:t>4</w:t>
            </w:r>
          </w:p>
        </w:tc>
        <w:tc>
          <w:tcPr>
            <w:tcW w:w="2291" w:type="dxa"/>
          </w:tcPr>
          <w:p w:rsidR="00451477" w:rsidRPr="008F7A88" w:rsidRDefault="00451477">
            <w:pPr>
              <w:pStyle w:val="ConsPlusNormal"/>
            </w:pPr>
            <w:r w:rsidRPr="008F7A88">
              <w:t>Розничная торговля</w:t>
            </w:r>
          </w:p>
        </w:tc>
        <w:tc>
          <w:tcPr>
            <w:tcW w:w="1587" w:type="dxa"/>
          </w:tcPr>
          <w:p w:rsidR="00451477" w:rsidRPr="008F7A88" w:rsidRDefault="00451477">
            <w:pPr>
              <w:pStyle w:val="ConsPlusNormal"/>
            </w:pPr>
          </w:p>
        </w:tc>
        <w:tc>
          <w:tcPr>
            <w:tcW w:w="1984" w:type="dxa"/>
          </w:tcPr>
          <w:p w:rsidR="00451477" w:rsidRPr="008F7A88" w:rsidRDefault="00451477">
            <w:pPr>
              <w:pStyle w:val="ConsPlusNormal"/>
            </w:pPr>
          </w:p>
        </w:tc>
        <w:tc>
          <w:tcPr>
            <w:tcW w:w="1587" w:type="dxa"/>
          </w:tcPr>
          <w:p w:rsidR="00451477" w:rsidRPr="008F7A88" w:rsidRDefault="00451477">
            <w:pPr>
              <w:pStyle w:val="ConsPlusNormal"/>
            </w:pPr>
          </w:p>
        </w:tc>
        <w:tc>
          <w:tcPr>
            <w:tcW w:w="1273" w:type="dxa"/>
          </w:tcPr>
          <w:p w:rsidR="00451477" w:rsidRPr="008F7A88" w:rsidRDefault="00451477">
            <w:pPr>
              <w:pStyle w:val="ConsPlusNormal"/>
            </w:pPr>
          </w:p>
        </w:tc>
        <w:tc>
          <w:tcPr>
            <w:tcW w:w="2608" w:type="dxa"/>
          </w:tcPr>
          <w:p w:rsidR="00451477" w:rsidRPr="008F7A88" w:rsidRDefault="00451477">
            <w:pPr>
              <w:pStyle w:val="ConsPlusNormal"/>
            </w:pPr>
          </w:p>
        </w:tc>
        <w:tc>
          <w:tcPr>
            <w:tcW w:w="1757" w:type="dxa"/>
          </w:tcPr>
          <w:p w:rsidR="00451477" w:rsidRPr="008F7A88" w:rsidRDefault="00451477">
            <w:pPr>
              <w:pStyle w:val="ConsPlusNormal"/>
            </w:pPr>
          </w:p>
        </w:tc>
      </w:tr>
      <w:tr w:rsidR="008F7A88" w:rsidRPr="008F7A88">
        <w:tc>
          <w:tcPr>
            <w:tcW w:w="510" w:type="dxa"/>
            <w:vMerge w:val="restart"/>
          </w:tcPr>
          <w:p w:rsidR="00451477" w:rsidRPr="008F7A88" w:rsidRDefault="00451477">
            <w:pPr>
              <w:pStyle w:val="ConsPlusNormal"/>
            </w:pPr>
            <w:r w:rsidRPr="008F7A88">
              <w:t>4.1</w:t>
            </w:r>
          </w:p>
        </w:tc>
        <w:tc>
          <w:tcPr>
            <w:tcW w:w="2291" w:type="dxa"/>
            <w:tcBorders>
              <w:bottom w:val="nil"/>
            </w:tcBorders>
          </w:tcPr>
          <w:p w:rsidR="00451477" w:rsidRPr="008F7A88" w:rsidRDefault="00451477">
            <w:pPr>
              <w:pStyle w:val="ConsPlusNormal"/>
            </w:pPr>
            <w:r w:rsidRPr="008F7A88">
              <w:t>Розничная торговля, осуществляемая через объекты стационарной торговой сети, имеющие торговые залы.</w:t>
            </w:r>
          </w:p>
        </w:tc>
        <w:tc>
          <w:tcPr>
            <w:tcW w:w="1587" w:type="dxa"/>
            <w:tcBorders>
              <w:bottom w:val="nil"/>
            </w:tcBorders>
          </w:tcPr>
          <w:p w:rsidR="00451477" w:rsidRPr="008F7A88" w:rsidRDefault="00451477">
            <w:pPr>
              <w:pStyle w:val="ConsPlusNormal"/>
            </w:pPr>
            <w:r w:rsidRPr="008F7A88">
              <w:t>0,42</w:t>
            </w:r>
          </w:p>
        </w:tc>
        <w:tc>
          <w:tcPr>
            <w:tcW w:w="1984" w:type="dxa"/>
            <w:vMerge w:val="restart"/>
          </w:tcPr>
          <w:p w:rsidR="00451477" w:rsidRPr="008F7A88" w:rsidRDefault="00451477">
            <w:pPr>
              <w:pStyle w:val="ConsPlusNormal"/>
            </w:pPr>
            <w:r w:rsidRPr="008F7A88">
              <w:t>Хлеб, хлебобулочные изделия, детское питание, учебники, учебные пособия, школьные и письменные принадлежности - 0,8;</w:t>
            </w:r>
          </w:p>
          <w:p w:rsidR="00451477" w:rsidRPr="008F7A88" w:rsidRDefault="00451477">
            <w:pPr>
              <w:pStyle w:val="ConsPlusNormal"/>
            </w:pPr>
            <w:r w:rsidRPr="008F7A88">
              <w:t>прочие товары - 1,0</w:t>
            </w:r>
          </w:p>
        </w:tc>
        <w:tc>
          <w:tcPr>
            <w:tcW w:w="1587" w:type="dxa"/>
            <w:vMerge w:val="restart"/>
          </w:tcPr>
          <w:p w:rsidR="00451477" w:rsidRPr="008F7A88" w:rsidRDefault="00451477">
            <w:pPr>
              <w:pStyle w:val="ConsPlusNormal"/>
            </w:pPr>
            <w:r w:rsidRPr="008F7A88">
              <w:t>До 12 ч./сутки - 0,9.</w:t>
            </w:r>
          </w:p>
          <w:p w:rsidR="00451477" w:rsidRPr="008F7A88" w:rsidRDefault="00451477">
            <w:pPr>
              <w:pStyle w:val="ConsPlusNormal"/>
            </w:pPr>
            <w:r w:rsidRPr="008F7A88">
              <w:t>Свыше 12 ч./</w:t>
            </w:r>
            <w:proofErr w:type="spellStart"/>
            <w:r w:rsidRPr="008F7A88">
              <w:t>сут</w:t>
            </w:r>
            <w:proofErr w:type="spellEnd"/>
            <w:r w:rsidRPr="008F7A88">
              <w:t>. - 1,0</w:t>
            </w:r>
          </w:p>
        </w:tc>
        <w:tc>
          <w:tcPr>
            <w:tcW w:w="1273" w:type="dxa"/>
            <w:vMerge w:val="restart"/>
          </w:tcPr>
          <w:p w:rsidR="00451477" w:rsidRPr="008F7A88" w:rsidRDefault="00451477">
            <w:pPr>
              <w:pStyle w:val="ConsPlusNormal"/>
            </w:pPr>
            <w:r w:rsidRPr="008F7A88">
              <w:t>0,55</w:t>
            </w:r>
          </w:p>
        </w:tc>
        <w:tc>
          <w:tcPr>
            <w:tcW w:w="2608" w:type="dxa"/>
            <w:vMerge w:val="restart"/>
          </w:tcPr>
          <w:p w:rsidR="00451477" w:rsidRPr="008F7A88" w:rsidRDefault="00451477">
            <w:pPr>
              <w:pStyle w:val="ConsPlusNormal"/>
            </w:pPr>
            <w:r w:rsidRPr="008F7A88">
              <w:t>0,27</w:t>
            </w:r>
          </w:p>
        </w:tc>
        <w:tc>
          <w:tcPr>
            <w:tcW w:w="1757" w:type="dxa"/>
            <w:vMerge w:val="restart"/>
          </w:tcPr>
          <w:p w:rsidR="00451477" w:rsidRPr="008F7A88" w:rsidRDefault="00451477">
            <w:pPr>
              <w:pStyle w:val="ConsPlusNormal"/>
            </w:pPr>
            <w:r w:rsidRPr="008F7A88">
              <w:t>0,1</w:t>
            </w:r>
          </w:p>
        </w:tc>
      </w:tr>
      <w:tr w:rsidR="008F7A88" w:rsidRPr="008F7A88">
        <w:tc>
          <w:tcPr>
            <w:tcW w:w="510" w:type="dxa"/>
            <w:vMerge/>
          </w:tcPr>
          <w:p w:rsidR="00451477" w:rsidRPr="008F7A88" w:rsidRDefault="00451477"/>
        </w:tc>
        <w:tc>
          <w:tcPr>
            <w:tcW w:w="2291" w:type="dxa"/>
            <w:tcBorders>
              <w:top w:val="nil"/>
            </w:tcBorders>
          </w:tcPr>
          <w:p w:rsidR="00451477" w:rsidRPr="008F7A88" w:rsidRDefault="00451477">
            <w:pPr>
              <w:pStyle w:val="ConsPlusNormal"/>
            </w:pPr>
            <w:r w:rsidRPr="008F7A88">
              <w:t>Разносная торговля</w:t>
            </w:r>
          </w:p>
          <w:p w:rsidR="00451477" w:rsidRPr="008F7A88" w:rsidRDefault="00451477">
            <w:pPr>
              <w:pStyle w:val="ConsPlusNormal"/>
            </w:pPr>
            <w:r w:rsidRPr="008F7A88">
              <w:t>спиртными напитками крепостью свыше 13%</w:t>
            </w:r>
          </w:p>
        </w:tc>
        <w:tc>
          <w:tcPr>
            <w:tcW w:w="1587" w:type="dxa"/>
            <w:tcBorders>
              <w:top w:val="nil"/>
            </w:tcBorders>
          </w:tcPr>
          <w:p w:rsidR="00451477" w:rsidRPr="008F7A88" w:rsidRDefault="00451477">
            <w:pPr>
              <w:pStyle w:val="ConsPlusNormal"/>
            </w:pPr>
            <w:r w:rsidRPr="008F7A88">
              <w:t>0,5</w:t>
            </w:r>
          </w:p>
        </w:tc>
        <w:tc>
          <w:tcPr>
            <w:tcW w:w="1984" w:type="dxa"/>
            <w:vMerge/>
          </w:tcPr>
          <w:p w:rsidR="00451477" w:rsidRPr="008F7A88" w:rsidRDefault="00451477"/>
        </w:tc>
        <w:tc>
          <w:tcPr>
            <w:tcW w:w="1587" w:type="dxa"/>
            <w:vMerge/>
          </w:tcPr>
          <w:p w:rsidR="00451477" w:rsidRPr="008F7A88" w:rsidRDefault="00451477"/>
        </w:tc>
        <w:tc>
          <w:tcPr>
            <w:tcW w:w="1273" w:type="dxa"/>
            <w:vMerge/>
          </w:tcPr>
          <w:p w:rsidR="00451477" w:rsidRPr="008F7A88" w:rsidRDefault="00451477"/>
        </w:tc>
        <w:tc>
          <w:tcPr>
            <w:tcW w:w="2608" w:type="dxa"/>
            <w:vMerge/>
          </w:tcPr>
          <w:p w:rsidR="00451477" w:rsidRPr="008F7A88" w:rsidRDefault="00451477"/>
        </w:tc>
        <w:tc>
          <w:tcPr>
            <w:tcW w:w="1757" w:type="dxa"/>
            <w:vMerge/>
          </w:tcPr>
          <w:p w:rsidR="00451477" w:rsidRPr="008F7A88" w:rsidRDefault="00451477"/>
        </w:tc>
      </w:tr>
      <w:tr w:rsidR="008F7A88" w:rsidRPr="008F7A88">
        <w:tc>
          <w:tcPr>
            <w:tcW w:w="510" w:type="dxa"/>
          </w:tcPr>
          <w:p w:rsidR="00451477" w:rsidRPr="008F7A88" w:rsidRDefault="00451477">
            <w:pPr>
              <w:pStyle w:val="ConsPlusNormal"/>
            </w:pPr>
            <w:r w:rsidRPr="008F7A88">
              <w:t>4.2</w:t>
            </w:r>
          </w:p>
        </w:tc>
        <w:tc>
          <w:tcPr>
            <w:tcW w:w="2291" w:type="dxa"/>
          </w:tcPr>
          <w:p w:rsidR="00451477" w:rsidRPr="008F7A88" w:rsidRDefault="00451477">
            <w:pPr>
              <w:pStyle w:val="ConsPlusNormal"/>
            </w:pPr>
            <w:r w:rsidRPr="008F7A88">
              <w:t>Розничная торговля, осуществляемая через объекты стационарной торговой сети, не имеющие торговых залов, и розничная торговля, осуществляемая через объекты нестационарной торговой сети</w:t>
            </w:r>
          </w:p>
        </w:tc>
        <w:tc>
          <w:tcPr>
            <w:tcW w:w="1587" w:type="dxa"/>
          </w:tcPr>
          <w:p w:rsidR="00451477" w:rsidRPr="008F7A88" w:rsidRDefault="00451477">
            <w:pPr>
              <w:pStyle w:val="ConsPlusNormal"/>
            </w:pPr>
            <w:r w:rsidRPr="008F7A88">
              <w:t>0,85</w:t>
            </w:r>
          </w:p>
        </w:tc>
        <w:tc>
          <w:tcPr>
            <w:tcW w:w="1984" w:type="dxa"/>
          </w:tcPr>
          <w:p w:rsidR="00451477" w:rsidRPr="008F7A88" w:rsidRDefault="00451477">
            <w:pPr>
              <w:pStyle w:val="ConsPlusNormal"/>
            </w:pPr>
            <w:r w:rsidRPr="008F7A88">
              <w:t>Изделия из кожи, меха - 1;</w:t>
            </w:r>
          </w:p>
          <w:p w:rsidR="00451477" w:rsidRPr="008F7A88" w:rsidRDefault="00451477">
            <w:pPr>
              <w:pStyle w:val="ConsPlusNormal"/>
            </w:pPr>
            <w:r w:rsidRPr="008F7A88">
              <w:t>детские товары - 0,3;</w:t>
            </w:r>
          </w:p>
          <w:p w:rsidR="00451477" w:rsidRPr="008F7A88" w:rsidRDefault="00451477">
            <w:pPr>
              <w:pStyle w:val="ConsPlusNormal"/>
            </w:pPr>
            <w:r w:rsidRPr="008F7A88">
              <w:t>прочие товары - 0,7</w:t>
            </w:r>
          </w:p>
        </w:tc>
        <w:tc>
          <w:tcPr>
            <w:tcW w:w="1587" w:type="dxa"/>
          </w:tcPr>
          <w:p w:rsidR="00451477" w:rsidRPr="008F7A88" w:rsidRDefault="00451477">
            <w:pPr>
              <w:pStyle w:val="ConsPlusNormal"/>
            </w:pPr>
            <w:r w:rsidRPr="008F7A88">
              <w:t>До 12 ч./сутки - 0,9.</w:t>
            </w:r>
          </w:p>
          <w:p w:rsidR="00451477" w:rsidRPr="008F7A88" w:rsidRDefault="00451477">
            <w:pPr>
              <w:pStyle w:val="ConsPlusNormal"/>
            </w:pPr>
            <w:r w:rsidRPr="008F7A88">
              <w:t>Свыше 12 ч./</w:t>
            </w:r>
            <w:proofErr w:type="spellStart"/>
            <w:r w:rsidRPr="008F7A88">
              <w:t>сут</w:t>
            </w:r>
            <w:proofErr w:type="spellEnd"/>
            <w:r w:rsidRPr="008F7A88">
              <w:t>. - 1</w:t>
            </w:r>
          </w:p>
        </w:tc>
        <w:tc>
          <w:tcPr>
            <w:tcW w:w="1273" w:type="dxa"/>
          </w:tcPr>
          <w:p w:rsidR="00451477" w:rsidRPr="008F7A88" w:rsidRDefault="00451477">
            <w:pPr>
              <w:pStyle w:val="ConsPlusNormal"/>
            </w:pPr>
            <w:r w:rsidRPr="008F7A88">
              <w:t>0,55</w:t>
            </w:r>
          </w:p>
        </w:tc>
        <w:tc>
          <w:tcPr>
            <w:tcW w:w="2608" w:type="dxa"/>
          </w:tcPr>
          <w:p w:rsidR="00451477" w:rsidRPr="008F7A88" w:rsidRDefault="00451477">
            <w:pPr>
              <w:pStyle w:val="ConsPlusNormal"/>
            </w:pPr>
            <w:r w:rsidRPr="008F7A88">
              <w:t>0,27</w:t>
            </w:r>
          </w:p>
        </w:tc>
        <w:tc>
          <w:tcPr>
            <w:tcW w:w="1757" w:type="dxa"/>
          </w:tcPr>
          <w:p w:rsidR="00451477" w:rsidRPr="008F7A88" w:rsidRDefault="00451477">
            <w:pPr>
              <w:pStyle w:val="ConsPlusNormal"/>
            </w:pPr>
            <w:r w:rsidRPr="008F7A88">
              <w:t>0,1</w:t>
            </w:r>
          </w:p>
        </w:tc>
      </w:tr>
      <w:tr w:rsidR="008F7A88" w:rsidRPr="008F7A88">
        <w:tc>
          <w:tcPr>
            <w:tcW w:w="510" w:type="dxa"/>
          </w:tcPr>
          <w:p w:rsidR="00451477" w:rsidRPr="008F7A88" w:rsidRDefault="00451477">
            <w:pPr>
              <w:pStyle w:val="ConsPlusNormal"/>
              <w:outlineLvl w:val="1"/>
            </w:pPr>
            <w:r w:rsidRPr="008F7A88">
              <w:t>5</w:t>
            </w:r>
          </w:p>
        </w:tc>
        <w:tc>
          <w:tcPr>
            <w:tcW w:w="2291" w:type="dxa"/>
          </w:tcPr>
          <w:p w:rsidR="00451477" w:rsidRPr="008F7A88" w:rsidRDefault="00451477">
            <w:pPr>
              <w:pStyle w:val="ConsPlusNormal"/>
            </w:pPr>
            <w:r w:rsidRPr="008F7A88">
              <w:t xml:space="preserve">Оказание услуг </w:t>
            </w:r>
            <w:r w:rsidRPr="008F7A88">
              <w:lastRenderedPageBreak/>
              <w:t>общественного питания</w:t>
            </w:r>
          </w:p>
        </w:tc>
        <w:tc>
          <w:tcPr>
            <w:tcW w:w="1587" w:type="dxa"/>
          </w:tcPr>
          <w:p w:rsidR="00451477" w:rsidRPr="008F7A88" w:rsidRDefault="00451477">
            <w:pPr>
              <w:pStyle w:val="ConsPlusNormal"/>
            </w:pPr>
            <w:r w:rsidRPr="008F7A88">
              <w:lastRenderedPageBreak/>
              <w:t>0,31</w:t>
            </w:r>
          </w:p>
        </w:tc>
        <w:tc>
          <w:tcPr>
            <w:tcW w:w="1984" w:type="dxa"/>
          </w:tcPr>
          <w:p w:rsidR="00451477" w:rsidRPr="008F7A88" w:rsidRDefault="00451477">
            <w:pPr>
              <w:pStyle w:val="ConsPlusNormal"/>
            </w:pPr>
            <w:r w:rsidRPr="008F7A88">
              <w:t xml:space="preserve">С реализацией </w:t>
            </w:r>
            <w:r w:rsidRPr="008F7A88">
              <w:lastRenderedPageBreak/>
              <w:t>алкогольной продукции и пива - 1;</w:t>
            </w:r>
          </w:p>
          <w:p w:rsidR="00451477" w:rsidRPr="008F7A88" w:rsidRDefault="00451477">
            <w:pPr>
              <w:pStyle w:val="ConsPlusNormal"/>
            </w:pPr>
            <w:r w:rsidRPr="008F7A88">
              <w:t>без реализации алкогольной продукции и пива - 0,8;</w:t>
            </w:r>
          </w:p>
          <w:p w:rsidR="00451477" w:rsidRPr="008F7A88" w:rsidRDefault="00451477">
            <w:pPr>
              <w:pStyle w:val="ConsPlusNormal"/>
            </w:pPr>
            <w:r w:rsidRPr="008F7A88">
              <w:t>реализация в столовых и буфетах образовательных учреждений - 0,5</w:t>
            </w:r>
          </w:p>
        </w:tc>
        <w:tc>
          <w:tcPr>
            <w:tcW w:w="1587" w:type="dxa"/>
          </w:tcPr>
          <w:p w:rsidR="00451477" w:rsidRPr="008F7A88" w:rsidRDefault="00451477">
            <w:pPr>
              <w:pStyle w:val="ConsPlusNormal"/>
            </w:pPr>
            <w:r w:rsidRPr="008F7A88">
              <w:lastRenderedPageBreak/>
              <w:t xml:space="preserve">До 12 ч./сутки - </w:t>
            </w:r>
            <w:r w:rsidRPr="008F7A88">
              <w:lastRenderedPageBreak/>
              <w:t>0,9.</w:t>
            </w:r>
          </w:p>
          <w:p w:rsidR="00451477" w:rsidRPr="008F7A88" w:rsidRDefault="00451477">
            <w:pPr>
              <w:pStyle w:val="ConsPlusNormal"/>
            </w:pPr>
            <w:r w:rsidRPr="008F7A88">
              <w:t>Свыше 12 ч./</w:t>
            </w:r>
            <w:proofErr w:type="spellStart"/>
            <w:r w:rsidRPr="008F7A88">
              <w:t>сут</w:t>
            </w:r>
            <w:proofErr w:type="spellEnd"/>
            <w:r w:rsidRPr="008F7A88">
              <w:t>. - 1</w:t>
            </w:r>
          </w:p>
        </w:tc>
        <w:tc>
          <w:tcPr>
            <w:tcW w:w="1273" w:type="dxa"/>
          </w:tcPr>
          <w:p w:rsidR="00451477" w:rsidRPr="008F7A88" w:rsidRDefault="00451477">
            <w:pPr>
              <w:pStyle w:val="ConsPlusNormal"/>
            </w:pPr>
            <w:r w:rsidRPr="008F7A88">
              <w:lastRenderedPageBreak/>
              <w:t>0,55</w:t>
            </w:r>
          </w:p>
        </w:tc>
        <w:tc>
          <w:tcPr>
            <w:tcW w:w="2608" w:type="dxa"/>
          </w:tcPr>
          <w:p w:rsidR="00451477" w:rsidRPr="008F7A88" w:rsidRDefault="00451477">
            <w:pPr>
              <w:pStyle w:val="ConsPlusNormal"/>
            </w:pPr>
            <w:r w:rsidRPr="008F7A88">
              <w:t>0,27</w:t>
            </w:r>
          </w:p>
        </w:tc>
        <w:tc>
          <w:tcPr>
            <w:tcW w:w="1757" w:type="dxa"/>
          </w:tcPr>
          <w:p w:rsidR="00451477" w:rsidRPr="008F7A88" w:rsidRDefault="00451477">
            <w:pPr>
              <w:pStyle w:val="ConsPlusNormal"/>
            </w:pPr>
            <w:r w:rsidRPr="008F7A88">
              <w:t>0,1</w:t>
            </w:r>
          </w:p>
        </w:tc>
      </w:tr>
      <w:tr w:rsidR="008F7A88" w:rsidRPr="008F7A88">
        <w:tc>
          <w:tcPr>
            <w:tcW w:w="510" w:type="dxa"/>
          </w:tcPr>
          <w:p w:rsidR="00451477" w:rsidRPr="008F7A88" w:rsidRDefault="00451477">
            <w:pPr>
              <w:pStyle w:val="ConsPlusNormal"/>
              <w:outlineLvl w:val="1"/>
            </w:pPr>
            <w:r w:rsidRPr="008F7A88">
              <w:lastRenderedPageBreak/>
              <w:t>6</w:t>
            </w:r>
          </w:p>
        </w:tc>
        <w:tc>
          <w:tcPr>
            <w:tcW w:w="2291" w:type="dxa"/>
          </w:tcPr>
          <w:p w:rsidR="00451477" w:rsidRPr="008F7A88" w:rsidRDefault="00451477">
            <w:pPr>
              <w:pStyle w:val="ConsPlusNormal"/>
            </w:pPr>
            <w:r w:rsidRPr="008F7A88">
              <w:t>Оказание автотранспортных услуг</w:t>
            </w:r>
          </w:p>
        </w:tc>
        <w:tc>
          <w:tcPr>
            <w:tcW w:w="1587" w:type="dxa"/>
          </w:tcPr>
          <w:p w:rsidR="00451477" w:rsidRPr="008F7A88" w:rsidRDefault="00451477">
            <w:pPr>
              <w:pStyle w:val="ConsPlusNormal"/>
            </w:pPr>
          </w:p>
        </w:tc>
        <w:tc>
          <w:tcPr>
            <w:tcW w:w="1984" w:type="dxa"/>
          </w:tcPr>
          <w:p w:rsidR="00451477" w:rsidRPr="008F7A88" w:rsidRDefault="00451477">
            <w:pPr>
              <w:pStyle w:val="ConsPlusNormal"/>
            </w:pPr>
          </w:p>
        </w:tc>
        <w:tc>
          <w:tcPr>
            <w:tcW w:w="1587" w:type="dxa"/>
          </w:tcPr>
          <w:p w:rsidR="00451477" w:rsidRPr="008F7A88" w:rsidRDefault="00451477">
            <w:pPr>
              <w:pStyle w:val="ConsPlusNormal"/>
            </w:pPr>
          </w:p>
        </w:tc>
        <w:tc>
          <w:tcPr>
            <w:tcW w:w="1273" w:type="dxa"/>
          </w:tcPr>
          <w:p w:rsidR="00451477" w:rsidRPr="008F7A88" w:rsidRDefault="00451477">
            <w:pPr>
              <w:pStyle w:val="ConsPlusNormal"/>
            </w:pPr>
          </w:p>
        </w:tc>
        <w:tc>
          <w:tcPr>
            <w:tcW w:w="2608" w:type="dxa"/>
          </w:tcPr>
          <w:p w:rsidR="00451477" w:rsidRPr="008F7A88" w:rsidRDefault="00451477">
            <w:pPr>
              <w:pStyle w:val="ConsPlusNormal"/>
            </w:pPr>
          </w:p>
        </w:tc>
        <w:tc>
          <w:tcPr>
            <w:tcW w:w="1757" w:type="dxa"/>
          </w:tcPr>
          <w:p w:rsidR="00451477" w:rsidRPr="008F7A88" w:rsidRDefault="00451477">
            <w:pPr>
              <w:pStyle w:val="ConsPlusNormal"/>
            </w:pPr>
          </w:p>
        </w:tc>
      </w:tr>
      <w:tr w:rsidR="008F7A88" w:rsidRPr="008F7A88">
        <w:tc>
          <w:tcPr>
            <w:tcW w:w="510" w:type="dxa"/>
          </w:tcPr>
          <w:p w:rsidR="00451477" w:rsidRPr="008F7A88" w:rsidRDefault="00451477">
            <w:pPr>
              <w:pStyle w:val="ConsPlusNormal"/>
            </w:pPr>
            <w:r w:rsidRPr="008F7A88">
              <w:t>6.1</w:t>
            </w:r>
          </w:p>
        </w:tc>
        <w:tc>
          <w:tcPr>
            <w:tcW w:w="2291" w:type="dxa"/>
          </w:tcPr>
          <w:p w:rsidR="00451477" w:rsidRPr="008F7A88" w:rsidRDefault="00451477">
            <w:pPr>
              <w:pStyle w:val="ConsPlusNormal"/>
            </w:pPr>
            <w:r w:rsidRPr="008F7A88">
              <w:t>Услуги по перевозке грузов</w:t>
            </w:r>
          </w:p>
        </w:tc>
        <w:tc>
          <w:tcPr>
            <w:tcW w:w="1587" w:type="dxa"/>
          </w:tcPr>
          <w:p w:rsidR="00451477" w:rsidRPr="008F7A88" w:rsidRDefault="00451477">
            <w:pPr>
              <w:pStyle w:val="ConsPlusNormal"/>
            </w:pPr>
            <w:r w:rsidRPr="008F7A88">
              <w:t>1</w:t>
            </w:r>
          </w:p>
        </w:tc>
        <w:tc>
          <w:tcPr>
            <w:tcW w:w="1984" w:type="dxa"/>
          </w:tcPr>
          <w:p w:rsidR="00451477" w:rsidRPr="008F7A88" w:rsidRDefault="00451477">
            <w:pPr>
              <w:pStyle w:val="ConsPlusNormal"/>
            </w:pPr>
            <w:r w:rsidRPr="008F7A88">
              <w:t>1</w:t>
            </w:r>
          </w:p>
        </w:tc>
        <w:tc>
          <w:tcPr>
            <w:tcW w:w="1587" w:type="dxa"/>
          </w:tcPr>
          <w:p w:rsidR="00451477" w:rsidRPr="008F7A88" w:rsidRDefault="00451477">
            <w:pPr>
              <w:pStyle w:val="ConsPlusNormal"/>
            </w:pPr>
            <w:r w:rsidRPr="008F7A88">
              <w:t>1</w:t>
            </w:r>
          </w:p>
        </w:tc>
        <w:tc>
          <w:tcPr>
            <w:tcW w:w="1273" w:type="dxa"/>
          </w:tcPr>
          <w:p w:rsidR="00451477" w:rsidRPr="008F7A88" w:rsidRDefault="00451477">
            <w:pPr>
              <w:pStyle w:val="ConsPlusNormal"/>
            </w:pPr>
            <w:r w:rsidRPr="008F7A88">
              <w:t>1</w:t>
            </w:r>
          </w:p>
        </w:tc>
        <w:tc>
          <w:tcPr>
            <w:tcW w:w="2608" w:type="dxa"/>
          </w:tcPr>
          <w:p w:rsidR="00451477" w:rsidRPr="008F7A88" w:rsidRDefault="00451477">
            <w:pPr>
              <w:pStyle w:val="ConsPlusNormal"/>
            </w:pPr>
            <w:r w:rsidRPr="008F7A88">
              <w:t>0,5</w:t>
            </w:r>
          </w:p>
        </w:tc>
        <w:tc>
          <w:tcPr>
            <w:tcW w:w="1757" w:type="dxa"/>
          </w:tcPr>
          <w:p w:rsidR="00451477" w:rsidRPr="008F7A88" w:rsidRDefault="00451477">
            <w:pPr>
              <w:pStyle w:val="ConsPlusNormal"/>
            </w:pPr>
            <w:r w:rsidRPr="008F7A88">
              <w:t>0,5</w:t>
            </w:r>
          </w:p>
        </w:tc>
      </w:tr>
      <w:tr w:rsidR="008F7A88" w:rsidRPr="008F7A88">
        <w:tc>
          <w:tcPr>
            <w:tcW w:w="510" w:type="dxa"/>
          </w:tcPr>
          <w:p w:rsidR="00451477" w:rsidRPr="008F7A88" w:rsidRDefault="00451477">
            <w:pPr>
              <w:pStyle w:val="ConsPlusNormal"/>
            </w:pPr>
            <w:r w:rsidRPr="008F7A88">
              <w:t>6.2</w:t>
            </w:r>
          </w:p>
        </w:tc>
        <w:tc>
          <w:tcPr>
            <w:tcW w:w="2291" w:type="dxa"/>
          </w:tcPr>
          <w:p w:rsidR="00451477" w:rsidRPr="008F7A88" w:rsidRDefault="00451477">
            <w:pPr>
              <w:pStyle w:val="ConsPlusNormal"/>
            </w:pPr>
            <w:r w:rsidRPr="008F7A88">
              <w:t>Услуги по перевозке пассажиров легковыми автомобилями</w:t>
            </w:r>
          </w:p>
        </w:tc>
        <w:tc>
          <w:tcPr>
            <w:tcW w:w="1587" w:type="dxa"/>
          </w:tcPr>
          <w:p w:rsidR="00451477" w:rsidRPr="008F7A88" w:rsidRDefault="00451477">
            <w:pPr>
              <w:pStyle w:val="ConsPlusNormal"/>
            </w:pPr>
            <w:r w:rsidRPr="008F7A88">
              <w:t>0,7</w:t>
            </w:r>
          </w:p>
        </w:tc>
        <w:tc>
          <w:tcPr>
            <w:tcW w:w="1984" w:type="dxa"/>
          </w:tcPr>
          <w:p w:rsidR="00451477" w:rsidRPr="008F7A88" w:rsidRDefault="00451477">
            <w:pPr>
              <w:pStyle w:val="ConsPlusNormal"/>
            </w:pPr>
            <w:r w:rsidRPr="008F7A88">
              <w:t>1</w:t>
            </w:r>
          </w:p>
        </w:tc>
        <w:tc>
          <w:tcPr>
            <w:tcW w:w="1587" w:type="dxa"/>
          </w:tcPr>
          <w:p w:rsidR="00451477" w:rsidRPr="008F7A88" w:rsidRDefault="00451477">
            <w:pPr>
              <w:pStyle w:val="ConsPlusNormal"/>
            </w:pPr>
            <w:r w:rsidRPr="008F7A88">
              <w:t>1</w:t>
            </w:r>
          </w:p>
        </w:tc>
        <w:tc>
          <w:tcPr>
            <w:tcW w:w="1273" w:type="dxa"/>
          </w:tcPr>
          <w:p w:rsidR="00451477" w:rsidRPr="008F7A88" w:rsidRDefault="00451477">
            <w:pPr>
              <w:pStyle w:val="ConsPlusNormal"/>
            </w:pPr>
            <w:r w:rsidRPr="008F7A88">
              <w:t>0,55</w:t>
            </w:r>
          </w:p>
        </w:tc>
        <w:tc>
          <w:tcPr>
            <w:tcW w:w="2608" w:type="dxa"/>
          </w:tcPr>
          <w:p w:rsidR="00451477" w:rsidRPr="008F7A88" w:rsidRDefault="00451477">
            <w:pPr>
              <w:pStyle w:val="ConsPlusNormal"/>
            </w:pPr>
            <w:r w:rsidRPr="008F7A88">
              <w:t>0,27</w:t>
            </w:r>
          </w:p>
        </w:tc>
        <w:tc>
          <w:tcPr>
            <w:tcW w:w="1757" w:type="dxa"/>
          </w:tcPr>
          <w:p w:rsidR="00451477" w:rsidRPr="008F7A88" w:rsidRDefault="00451477">
            <w:pPr>
              <w:pStyle w:val="ConsPlusNormal"/>
            </w:pPr>
            <w:r w:rsidRPr="008F7A88">
              <w:t>0,1</w:t>
            </w:r>
          </w:p>
        </w:tc>
      </w:tr>
      <w:tr w:rsidR="008F7A88" w:rsidRPr="008F7A88">
        <w:tc>
          <w:tcPr>
            <w:tcW w:w="510" w:type="dxa"/>
          </w:tcPr>
          <w:p w:rsidR="00451477" w:rsidRPr="008F7A88" w:rsidRDefault="00451477">
            <w:pPr>
              <w:pStyle w:val="ConsPlusNormal"/>
            </w:pPr>
            <w:r w:rsidRPr="008F7A88">
              <w:t>6.3</w:t>
            </w:r>
          </w:p>
        </w:tc>
        <w:tc>
          <w:tcPr>
            <w:tcW w:w="2291" w:type="dxa"/>
          </w:tcPr>
          <w:p w:rsidR="00451477" w:rsidRPr="008F7A88" w:rsidRDefault="00451477">
            <w:pPr>
              <w:pStyle w:val="ConsPlusNormal"/>
            </w:pPr>
            <w:r w:rsidRPr="008F7A88">
              <w:t>Услуги по перевозке пассажиров автобусами и микроавтобусами</w:t>
            </w:r>
          </w:p>
        </w:tc>
        <w:tc>
          <w:tcPr>
            <w:tcW w:w="1587" w:type="dxa"/>
          </w:tcPr>
          <w:p w:rsidR="00451477" w:rsidRPr="008F7A88" w:rsidRDefault="00451477">
            <w:pPr>
              <w:pStyle w:val="ConsPlusNormal"/>
            </w:pPr>
            <w:r w:rsidRPr="008F7A88">
              <w:t>1</w:t>
            </w:r>
          </w:p>
        </w:tc>
        <w:tc>
          <w:tcPr>
            <w:tcW w:w="1984" w:type="dxa"/>
          </w:tcPr>
          <w:p w:rsidR="00451477" w:rsidRPr="008F7A88" w:rsidRDefault="00451477">
            <w:pPr>
              <w:pStyle w:val="ConsPlusNormal"/>
            </w:pPr>
            <w:r w:rsidRPr="008F7A88">
              <w:t>1</w:t>
            </w:r>
          </w:p>
        </w:tc>
        <w:tc>
          <w:tcPr>
            <w:tcW w:w="1587" w:type="dxa"/>
          </w:tcPr>
          <w:p w:rsidR="00451477" w:rsidRPr="008F7A88" w:rsidRDefault="00451477">
            <w:pPr>
              <w:pStyle w:val="ConsPlusNormal"/>
            </w:pPr>
            <w:r w:rsidRPr="008F7A88">
              <w:t>1</w:t>
            </w:r>
          </w:p>
        </w:tc>
        <w:tc>
          <w:tcPr>
            <w:tcW w:w="1273" w:type="dxa"/>
          </w:tcPr>
          <w:p w:rsidR="00451477" w:rsidRPr="008F7A88" w:rsidRDefault="00451477">
            <w:pPr>
              <w:pStyle w:val="ConsPlusNormal"/>
            </w:pPr>
            <w:r w:rsidRPr="008F7A88">
              <w:t>0,55</w:t>
            </w:r>
          </w:p>
        </w:tc>
        <w:tc>
          <w:tcPr>
            <w:tcW w:w="2608" w:type="dxa"/>
          </w:tcPr>
          <w:p w:rsidR="00451477" w:rsidRPr="008F7A88" w:rsidRDefault="00451477">
            <w:pPr>
              <w:pStyle w:val="ConsPlusNormal"/>
            </w:pPr>
            <w:r w:rsidRPr="008F7A88">
              <w:t>0,27</w:t>
            </w:r>
          </w:p>
        </w:tc>
        <w:tc>
          <w:tcPr>
            <w:tcW w:w="1757" w:type="dxa"/>
          </w:tcPr>
          <w:p w:rsidR="00451477" w:rsidRPr="008F7A88" w:rsidRDefault="00451477">
            <w:pPr>
              <w:pStyle w:val="ConsPlusNormal"/>
            </w:pPr>
            <w:r w:rsidRPr="008F7A88">
              <w:t>0,1</w:t>
            </w:r>
          </w:p>
        </w:tc>
      </w:tr>
      <w:tr w:rsidR="008F7A88" w:rsidRPr="008F7A88">
        <w:tc>
          <w:tcPr>
            <w:tcW w:w="510" w:type="dxa"/>
          </w:tcPr>
          <w:p w:rsidR="00451477" w:rsidRPr="008F7A88" w:rsidRDefault="00451477">
            <w:pPr>
              <w:pStyle w:val="ConsPlusNormal"/>
              <w:outlineLvl w:val="1"/>
            </w:pPr>
            <w:r w:rsidRPr="008F7A88">
              <w:t>7</w:t>
            </w:r>
          </w:p>
        </w:tc>
        <w:tc>
          <w:tcPr>
            <w:tcW w:w="2291" w:type="dxa"/>
          </w:tcPr>
          <w:p w:rsidR="00451477" w:rsidRPr="008F7A88" w:rsidRDefault="00451477">
            <w:pPr>
              <w:pStyle w:val="ConsPlusNormal"/>
            </w:pPr>
            <w:r w:rsidRPr="008F7A88">
              <w:t>Оказание услуг по хранению автотранспортных средств на платных автостоянках</w:t>
            </w:r>
          </w:p>
        </w:tc>
        <w:tc>
          <w:tcPr>
            <w:tcW w:w="1587" w:type="dxa"/>
          </w:tcPr>
          <w:p w:rsidR="00451477" w:rsidRPr="008F7A88" w:rsidRDefault="00451477">
            <w:pPr>
              <w:pStyle w:val="ConsPlusNormal"/>
            </w:pPr>
            <w:r w:rsidRPr="008F7A88">
              <w:t>0,7</w:t>
            </w:r>
          </w:p>
        </w:tc>
        <w:tc>
          <w:tcPr>
            <w:tcW w:w="1984" w:type="dxa"/>
          </w:tcPr>
          <w:p w:rsidR="00451477" w:rsidRPr="008F7A88" w:rsidRDefault="00451477">
            <w:pPr>
              <w:pStyle w:val="ConsPlusNormal"/>
            </w:pPr>
            <w:r w:rsidRPr="008F7A88">
              <w:t>1</w:t>
            </w:r>
          </w:p>
        </w:tc>
        <w:tc>
          <w:tcPr>
            <w:tcW w:w="1587" w:type="dxa"/>
          </w:tcPr>
          <w:p w:rsidR="00451477" w:rsidRPr="008F7A88" w:rsidRDefault="00451477">
            <w:pPr>
              <w:pStyle w:val="ConsPlusNormal"/>
            </w:pPr>
            <w:r w:rsidRPr="008F7A88">
              <w:t>1</w:t>
            </w:r>
          </w:p>
        </w:tc>
        <w:tc>
          <w:tcPr>
            <w:tcW w:w="1273" w:type="dxa"/>
          </w:tcPr>
          <w:p w:rsidR="00451477" w:rsidRPr="008F7A88" w:rsidRDefault="00451477">
            <w:pPr>
              <w:pStyle w:val="ConsPlusNormal"/>
            </w:pPr>
            <w:r w:rsidRPr="008F7A88">
              <w:t>0,55</w:t>
            </w:r>
          </w:p>
        </w:tc>
        <w:tc>
          <w:tcPr>
            <w:tcW w:w="2608" w:type="dxa"/>
          </w:tcPr>
          <w:p w:rsidR="00451477" w:rsidRPr="008F7A88" w:rsidRDefault="00451477">
            <w:pPr>
              <w:pStyle w:val="ConsPlusNormal"/>
            </w:pPr>
            <w:r w:rsidRPr="008F7A88">
              <w:t>0,27</w:t>
            </w:r>
          </w:p>
        </w:tc>
        <w:tc>
          <w:tcPr>
            <w:tcW w:w="1757" w:type="dxa"/>
          </w:tcPr>
          <w:p w:rsidR="00451477" w:rsidRPr="008F7A88" w:rsidRDefault="00451477">
            <w:pPr>
              <w:pStyle w:val="ConsPlusNormal"/>
            </w:pPr>
            <w:r w:rsidRPr="008F7A88">
              <w:t>0,1</w:t>
            </w:r>
          </w:p>
        </w:tc>
      </w:tr>
      <w:tr w:rsidR="008F7A88" w:rsidRPr="008F7A88">
        <w:tc>
          <w:tcPr>
            <w:tcW w:w="510" w:type="dxa"/>
          </w:tcPr>
          <w:p w:rsidR="00451477" w:rsidRPr="008F7A88" w:rsidRDefault="00451477">
            <w:pPr>
              <w:pStyle w:val="ConsPlusNormal"/>
              <w:outlineLvl w:val="1"/>
            </w:pPr>
            <w:r w:rsidRPr="008F7A88">
              <w:t>8</w:t>
            </w:r>
          </w:p>
        </w:tc>
        <w:tc>
          <w:tcPr>
            <w:tcW w:w="2291" w:type="dxa"/>
          </w:tcPr>
          <w:p w:rsidR="00451477" w:rsidRPr="008F7A88" w:rsidRDefault="00451477">
            <w:pPr>
              <w:pStyle w:val="ConsPlusNormal"/>
            </w:pPr>
            <w:r w:rsidRPr="008F7A88">
              <w:t>Распространение и (или) размещение наружной рекламы</w:t>
            </w:r>
          </w:p>
        </w:tc>
        <w:tc>
          <w:tcPr>
            <w:tcW w:w="1587" w:type="dxa"/>
          </w:tcPr>
          <w:p w:rsidR="00451477" w:rsidRPr="008F7A88" w:rsidRDefault="00451477">
            <w:pPr>
              <w:pStyle w:val="ConsPlusNormal"/>
            </w:pPr>
          </w:p>
        </w:tc>
        <w:tc>
          <w:tcPr>
            <w:tcW w:w="1984" w:type="dxa"/>
          </w:tcPr>
          <w:p w:rsidR="00451477" w:rsidRPr="008F7A88" w:rsidRDefault="00451477">
            <w:pPr>
              <w:pStyle w:val="ConsPlusNormal"/>
            </w:pPr>
          </w:p>
        </w:tc>
        <w:tc>
          <w:tcPr>
            <w:tcW w:w="1587" w:type="dxa"/>
          </w:tcPr>
          <w:p w:rsidR="00451477" w:rsidRPr="008F7A88" w:rsidRDefault="00451477">
            <w:pPr>
              <w:pStyle w:val="ConsPlusNormal"/>
            </w:pPr>
          </w:p>
        </w:tc>
        <w:tc>
          <w:tcPr>
            <w:tcW w:w="1273" w:type="dxa"/>
          </w:tcPr>
          <w:p w:rsidR="00451477" w:rsidRPr="008F7A88" w:rsidRDefault="00451477">
            <w:pPr>
              <w:pStyle w:val="ConsPlusNormal"/>
            </w:pPr>
          </w:p>
        </w:tc>
        <w:tc>
          <w:tcPr>
            <w:tcW w:w="2608" w:type="dxa"/>
          </w:tcPr>
          <w:p w:rsidR="00451477" w:rsidRPr="008F7A88" w:rsidRDefault="00451477">
            <w:pPr>
              <w:pStyle w:val="ConsPlusNormal"/>
            </w:pPr>
          </w:p>
        </w:tc>
        <w:tc>
          <w:tcPr>
            <w:tcW w:w="1757" w:type="dxa"/>
          </w:tcPr>
          <w:p w:rsidR="00451477" w:rsidRPr="008F7A88" w:rsidRDefault="00451477">
            <w:pPr>
              <w:pStyle w:val="ConsPlusNormal"/>
            </w:pPr>
          </w:p>
        </w:tc>
      </w:tr>
      <w:tr w:rsidR="008F7A88" w:rsidRPr="008F7A88">
        <w:tc>
          <w:tcPr>
            <w:tcW w:w="510" w:type="dxa"/>
          </w:tcPr>
          <w:p w:rsidR="00451477" w:rsidRPr="008F7A88" w:rsidRDefault="00451477">
            <w:pPr>
              <w:pStyle w:val="ConsPlusNormal"/>
            </w:pPr>
            <w:r w:rsidRPr="008F7A88">
              <w:lastRenderedPageBreak/>
              <w:t>8.1</w:t>
            </w:r>
          </w:p>
        </w:tc>
        <w:tc>
          <w:tcPr>
            <w:tcW w:w="2291" w:type="dxa"/>
          </w:tcPr>
          <w:p w:rsidR="00451477" w:rsidRPr="008F7A88" w:rsidRDefault="00451477">
            <w:pPr>
              <w:pStyle w:val="ConsPlusNormal"/>
            </w:pPr>
            <w:r w:rsidRPr="008F7A88">
              <w:t>Распространение и (или) размещение печатной и (или) полиграфической наружной рекламы</w:t>
            </w:r>
          </w:p>
        </w:tc>
        <w:tc>
          <w:tcPr>
            <w:tcW w:w="1587" w:type="dxa"/>
          </w:tcPr>
          <w:p w:rsidR="00451477" w:rsidRPr="008F7A88" w:rsidRDefault="00451477">
            <w:pPr>
              <w:pStyle w:val="ConsPlusNormal"/>
            </w:pPr>
            <w:r w:rsidRPr="008F7A88">
              <w:t>0,19</w:t>
            </w:r>
          </w:p>
        </w:tc>
        <w:tc>
          <w:tcPr>
            <w:tcW w:w="1984" w:type="dxa"/>
          </w:tcPr>
          <w:p w:rsidR="00451477" w:rsidRPr="008F7A88" w:rsidRDefault="00451477">
            <w:pPr>
              <w:pStyle w:val="ConsPlusNormal"/>
            </w:pPr>
            <w:r w:rsidRPr="008F7A88">
              <w:t>Транспаранты-перетяжки - 1; прочие - 0,47</w:t>
            </w:r>
          </w:p>
        </w:tc>
        <w:tc>
          <w:tcPr>
            <w:tcW w:w="1587" w:type="dxa"/>
          </w:tcPr>
          <w:p w:rsidR="00451477" w:rsidRPr="008F7A88" w:rsidRDefault="00451477">
            <w:pPr>
              <w:pStyle w:val="ConsPlusNormal"/>
            </w:pPr>
            <w:r w:rsidRPr="008F7A88">
              <w:t>1</w:t>
            </w:r>
          </w:p>
        </w:tc>
        <w:tc>
          <w:tcPr>
            <w:tcW w:w="1273" w:type="dxa"/>
          </w:tcPr>
          <w:p w:rsidR="00451477" w:rsidRPr="008F7A88" w:rsidRDefault="00451477">
            <w:pPr>
              <w:pStyle w:val="ConsPlusNormal"/>
            </w:pPr>
            <w:r w:rsidRPr="008F7A88">
              <w:t>0,55</w:t>
            </w:r>
          </w:p>
        </w:tc>
        <w:tc>
          <w:tcPr>
            <w:tcW w:w="2608" w:type="dxa"/>
          </w:tcPr>
          <w:p w:rsidR="00451477" w:rsidRPr="008F7A88" w:rsidRDefault="00451477">
            <w:pPr>
              <w:pStyle w:val="ConsPlusNormal"/>
            </w:pPr>
            <w:r w:rsidRPr="008F7A88">
              <w:t>0,27</w:t>
            </w:r>
          </w:p>
        </w:tc>
        <w:tc>
          <w:tcPr>
            <w:tcW w:w="1757" w:type="dxa"/>
          </w:tcPr>
          <w:p w:rsidR="00451477" w:rsidRPr="008F7A88" w:rsidRDefault="00451477">
            <w:pPr>
              <w:pStyle w:val="ConsPlusNormal"/>
            </w:pPr>
            <w:r w:rsidRPr="008F7A88">
              <w:t>0,1</w:t>
            </w:r>
          </w:p>
        </w:tc>
      </w:tr>
      <w:tr w:rsidR="008F7A88" w:rsidRPr="008F7A88">
        <w:tc>
          <w:tcPr>
            <w:tcW w:w="510" w:type="dxa"/>
          </w:tcPr>
          <w:p w:rsidR="00451477" w:rsidRPr="008F7A88" w:rsidRDefault="00451477">
            <w:pPr>
              <w:pStyle w:val="ConsPlusNormal"/>
            </w:pPr>
            <w:r w:rsidRPr="008F7A88">
              <w:t>8.2</w:t>
            </w:r>
          </w:p>
        </w:tc>
        <w:tc>
          <w:tcPr>
            <w:tcW w:w="2291" w:type="dxa"/>
          </w:tcPr>
          <w:p w:rsidR="00451477" w:rsidRPr="008F7A88" w:rsidRDefault="00451477">
            <w:pPr>
              <w:pStyle w:val="ConsPlusNormal"/>
            </w:pPr>
            <w:r w:rsidRPr="008F7A88">
              <w:t>Распространение и (или) размещение посредством световых и электронных табло наружной рекламы</w:t>
            </w:r>
          </w:p>
        </w:tc>
        <w:tc>
          <w:tcPr>
            <w:tcW w:w="1587" w:type="dxa"/>
          </w:tcPr>
          <w:p w:rsidR="00451477" w:rsidRPr="008F7A88" w:rsidRDefault="00451477">
            <w:pPr>
              <w:pStyle w:val="ConsPlusNormal"/>
            </w:pPr>
            <w:r w:rsidRPr="008F7A88">
              <w:t>0,16</w:t>
            </w:r>
          </w:p>
        </w:tc>
        <w:tc>
          <w:tcPr>
            <w:tcW w:w="1984" w:type="dxa"/>
          </w:tcPr>
          <w:p w:rsidR="00451477" w:rsidRPr="008F7A88" w:rsidRDefault="00451477">
            <w:pPr>
              <w:pStyle w:val="ConsPlusNormal"/>
            </w:pPr>
            <w:r w:rsidRPr="008F7A88">
              <w:t>1</w:t>
            </w:r>
          </w:p>
        </w:tc>
        <w:tc>
          <w:tcPr>
            <w:tcW w:w="1587" w:type="dxa"/>
          </w:tcPr>
          <w:p w:rsidR="00451477" w:rsidRPr="008F7A88" w:rsidRDefault="00451477">
            <w:pPr>
              <w:pStyle w:val="ConsPlusNormal"/>
            </w:pPr>
            <w:r w:rsidRPr="008F7A88">
              <w:t>1</w:t>
            </w:r>
          </w:p>
        </w:tc>
        <w:tc>
          <w:tcPr>
            <w:tcW w:w="1273" w:type="dxa"/>
          </w:tcPr>
          <w:p w:rsidR="00451477" w:rsidRPr="008F7A88" w:rsidRDefault="00451477">
            <w:pPr>
              <w:pStyle w:val="ConsPlusNormal"/>
            </w:pPr>
            <w:r w:rsidRPr="008F7A88">
              <w:t>0,55</w:t>
            </w:r>
          </w:p>
        </w:tc>
        <w:tc>
          <w:tcPr>
            <w:tcW w:w="2608" w:type="dxa"/>
          </w:tcPr>
          <w:p w:rsidR="00451477" w:rsidRPr="008F7A88" w:rsidRDefault="00451477">
            <w:pPr>
              <w:pStyle w:val="ConsPlusNormal"/>
            </w:pPr>
            <w:r w:rsidRPr="008F7A88">
              <w:t>0,27</w:t>
            </w:r>
          </w:p>
        </w:tc>
        <w:tc>
          <w:tcPr>
            <w:tcW w:w="1757" w:type="dxa"/>
          </w:tcPr>
          <w:p w:rsidR="00451477" w:rsidRPr="008F7A88" w:rsidRDefault="00451477">
            <w:pPr>
              <w:pStyle w:val="ConsPlusNormal"/>
            </w:pPr>
            <w:r w:rsidRPr="008F7A88">
              <w:t>0,1</w:t>
            </w:r>
          </w:p>
        </w:tc>
      </w:tr>
      <w:tr w:rsidR="008F7A88" w:rsidRPr="008F7A88">
        <w:tc>
          <w:tcPr>
            <w:tcW w:w="510" w:type="dxa"/>
          </w:tcPr>
          <w:p w:rsidR="00451477" w:rsidRPr="008F7A88" w:rsidRDefault="00451477">
            <w:pPr>
              <w:pStyle w:val="ConsPlusNormal"/>
              <w:outlineLvl w:val="1"/>
            </w:pPr>
            <w:r w:rsidRPr="008F7A88">
              <w:t>9</w:t>
            </w:r>
          </w:p>
        </w:tc>
        <w:tc>
          <w:tcPr>
            <w:tcW w:w="2291" w:type="dxa"/>
          </w:tcPr>
          <w:p w:rsidR="00451477" w:rsidRPr="008F7A88" w:rsidRDefault="00451477">
            <w:pPr>
              <w:pStyle w:val="ConsPlusNormal"/>
            </w:pPr>
            <w:r w:rsidRPr="008F7A88">
              <w:t>Оказание услуг по временному размещению и проживанию организациями и предпринимателями, использующими в каждом объекте данных услуг общую площадь спальных помещений не более 500 квадратных метров</w:t>
            </w:r>
          </w:p>
        </w:tc>
        <w:tc>
          <w:tcPr>
            <w:tcW w:w="1587" w:type="dxa"/>
          </w:tcPr>
          <w:p w:rsidR="00451477" w:rsidRPr="008F7A88" w:rsidRDefault="00451477">
            <w:pPr>
              <w:pStyle w:val="ConsPlusNormal"/>
            </w:pPr>
            <w:r w:rsidRPr="008F7A88">
              <w:t>0,5</w:t>
            </w:r>
          </w:p>
        </w:tc>
        <w:tc>
          <w:tcPr>
            <w:tcW w:w="1984" w:type="dxa"/>
          </w:tcPr>
          <w:p w:rsidR="00451477" w:rsidRPr="008F7A88" w:rsidRDefault="00451477">
            <w:pPr>
              <w:pStyle w:val="ConsPlusNormal"/>
            </w:pPr>
            <w:r w:rsidRPr="008F7A88">
              <w:t>1</w:t>
            </w:r>
          </w:p>
        </w:tc>
        <w:tc>
          <w:tcPr>
            <w:tcW w:w="1587" w:type="dxa"/>
          </w:tcPr>
          <w:p w:rsidR="00451477" w:rsidRPr="008F7A88" w:rsidRDefault="00451477">
            <w:pPr>
              <w:pStyle w:val="ConsPlusNormal"/>
            </w:pPr>
            <w:r w:rsidRPr="008F7A88">
              <w:t>1</w:t>
            </w:r>
          </w:p>
        </w:tc>
        <w:tc>
          <w:tcPr>
            <w:tcW w:w="1273" w:type="dxa"/>
          </w:tcPr>
          <w:p w:rsidR="00451477" w:rsidRPr="008F7A88" w:rsidRDefault="00451477">
            <w:pPr>
              <w:pStyle w:val="ConsPlusNormal"/>
            </w:pPr>
            <w:r w:rsidRPr="008F7A88">
              <w:t>1</w:t>
            </w:r>
          </w:p>
        </w:tc>
        <w:tc>
          <w:tcPr>
            <w:tcW w:w="2608" w:type="dxa"/>
          </w:tcPr>
          <w:p w:rsidR="00451477" w:rsidRPr="008F7A88" w:rsidRDefault="00451477">
            <w:pPr>
              <w:pStyle w:val="ConsPlusNormal"/>
            </w:pPr>
            <w:r w:rsidRPr="008F7A88">
              <w:t>с. В-</w:t>
            </w:r>
            <w:proofErr w:type="spellStart"/>
            <w:r w:rsidRPr="008F7A88">
              <w:t>Биджа</w:t>
            </w:r>
            <w:proofErr w:type="spellEnd"/>
            <w:r w:rsidRPr="008F7A88">
              <w:t xml:space="preserve"> - 0,55;</w:t>
            </w:r>
          </w:p>
          <w:p w:rsidR="00451477" w:rsidRPr="008F7A88" w:rsidRDefault="00451477">
            <w:pPr>
              <w:pStyle w:val="ConsPlusNormal"/>
            </w:pPr>
            <w:r w:rsidRPr="008F7A88">
              <w:t>с. Весеннее - 0,55;</w:t>
            </w:r>
          </w:p>
          <w:p w:rsidR="00451477" w:rsidRPr="008F7A88" w:rsidRDefault="00451477">
            <w:pPr>
              <w:pStyle w:val="ConsPlusNormal"/>
            </w:pPr>
            <w:r w:rsidRPr="008F7A88">
              <w:t xml:space="preserve">а. </w:t>
            </w:r>
            <w:proofErr w:type="spellStart"/>
            <w:r w:rsidRPr="008F7A88">
              <w:t>Доможаков</w:t>
            </w:r>
            <w:proofErr w:type="spellEnd"/>
            <w:r w:rsidRPr="008F7A88">
              <w:t xml:space="preserve"> - 0,55;</w:t>
            </w:r>
          </w:p>
          <w:p w:rsidR="00451477" w:rsidRPr="008F7A88" w:rsidRDefault="00451477">
            <w:pPr>
              <w:pStyle w:val="ConsPlusNormal"/>
            </w:pPr>
            <w:r w:rsidRPr="008F7A88">
              <w:t>с. Калинино - 0,55;</w:t>
            </w:r>
          </w:p>
          <w:p w:rsidR="00451477" w:rsidRPr="008F7A88" w:rsidRDefault="00451477">
            <w:pPr>
              <w:pStyle w:val="ConsPlusNormal"/>
            </w:pPr>
            <w:r w:rsidRPr="008F7A88">
              <w:t>д. Чапаево - 0,55;</w:t>
            </w:r>
          </w:p>
          <w:p w:rsidR="00451477" w:rsidRPr="008F7A88" w:rsidRDefault="00451477">
            <w:pPr>
              <w:pStyle w:val="ConsPlusNormal"/>
            </w:pPr>
            <w:r w:rsidRPr="008F7A88">
              <w:t>с. Московское - 0,55;</w:t>
            </w:r>
          </w:p>
          <w:p w:rsidR="00451477" w:rsidRPr="008F7A88" w:rsidRDefault="00451477">
            <w:pPr>
              <w:pStyle w:val="ConsPlusNormal"/>
            </w:pPr>
            <w:r w:rsidRPr="008F7A88">
              <w:t xml:space="preserve">с. </w:t>
            </w:r>
            <w:proofErr w:type="spellStart"/>
            <w:r w:rsidRPr="008F7A88">
              <w:t>Усть-Бюр</w:t>
            </w:r>
            <w:proofErr w:type="spellEnd"/>
            <w:r w:rsidRPr="008F7A88">
              <w:t xml:space="preserve"> - 0,55;</w:t>
            </w:r>
          </w:p>
          <w:p w:rsidR="00451477" w:rsidRPr="008F7A88" w:rsidRDefault="00451477">
            <w:pPr>
              <w:pStyle w:val="ConsPlusNormal"/>
            </w:pPr>
            <w:r w:rsidRPr="008F7A88">
              <w:t>с. Зеленое - 0,55;</w:t>
            </w:r>
          </w:p>
          <w:p w:rsidR="00451477" w:rsidRPr="008F7A88" w:rsidRDefault="00451477">
            <w:pPr>
              <w:pStyle w:val="ConsPlusNormal"/>
            </w:pPr>
            <w:r w:rsidRPr="008F7A88">
              <w:t>а. Райков - 0,55;</w:t>
            </w:r>
          </w:p>
          <w:p w:rsidR="00451477" w:rsidRPr="008F7A88" w:rsidRDefault="00451477">
            <w:pPr>
              <w:pStyle w:val="ConsPlusNormal"/>
            </w:pPr>
            <w:r w:rsidRPr="008F7A88">
              <w:t>п. Расцвет - 0,55;</w:t>
            </w:r>
          </w:p>
          <w:p w:rsidR="00451477" w:rsidRPr="008F7A88" w:rsidRDefault="00451477">
            <w:pPr>
              <w:pStyle w:val="ConsPlusNormal"/>
            </w:pPr>
            <w:r w:rsidRPr="008F7A88">
              <w:t>п. Тепличный - 0,55;</w:t>
            </w:r>
          </w:p>
          <w:p w:rsidR="00451477" w:rsidRPr="008F7A88" w:rsidRDefault="00451477">
            <w:pPr>
              <w:pStyle w:val="ConsPlusNormal"/>
            </w:pPr>
            <w:r w:rsidRPr="008F7A88">
              <w:t>а. Сапогов - 0,55;</w:t>
            </w:r>
          </w:p>
          <w:p w:rsidR="00451477" w:rsidRPr="008F7A88" w:rsidRDefault="00451477">
            <w:pPr>
              <w:pStyle w:val="ConsPlusNormal"/>
            </w:pPr>
            <w:r w:rsidRPr="008F7A88">
              <w:t xml:space="preserve">п. </w:t>
            </w:r>
            <w:proofErr w:type="spellStart"/>
            <w:r w:rsidRPr="008F7A88">
              <w:t>Ташеба</w:t>
            </w:r>
            <w:proofErr w:type="spellEnd"/>
            <w:r w:rsidRPr="008F7A88">
              <w:t xml:space="preserve"> - 0,55;</w:t>
            </w:r>
          </w:p>
          <w:p w:rsidR="00451477" w:rsidRPr="008F7A88" w:rsidRDefault="00451477">
            <w:pPr>
              <w:pStyle w:val="ConsPlusNormal"/>
            </w:pPr>
            <w:r w:rsidRPr="008F7A88">
              <w:t xml:space="preserve">а. </w:t>
            </w:r>
            <w:proofErr w:type="spellStart"/>
            <w:r w:rsidRPr="008F7A88">
              <w:t>Чарков</w:t>
            </w:r>
            <w:proofErr w:type="spellEnd"/>
            <w:r w:rsidRPr="008F7A88">
              <w:t xml:space="preserve"> - 0,55;</w:t>
            </w:r>
          </w:p>
          <w:p w:rsidR="00451477" w:rsidRPr="008F7A88" w:rsidRDefault="00451477">
            <w:pPr>
              <w:pStyle w:val="ConsPlusNormal"/>
            </w:pPr>
            <w:r w:rsidRPr="008F7A88">
              <w:t>с. Солнечное - 0,55;</w:t>
            </w:r>
          </w:p>
          <w:p w:rsidR="00451477" w:rsidRPr="008F7A88" w:rsidRDefault="00451477">
            <w:pPr>
              <w:pStyle w:val="ConsPlusNormal"/>
            </w:pPr>
            <w:r w:rsidRPr="008F7A88">
              <w:t xml:space="preserve">с. </w:t>
            </w:r>
            <w:proofErr w:type="spellStart"/>
            <w:r w:rsidRPr="008F7A88">
              <w:t>Красноозерное</w:t>
            </w:r>
            <w:proofErr w:type="spellEnd"/>
            <w:r w:rsidRPr="008F7A88">
              <w:t xml:space="preserve"> - 0,55</w:t>
            </w:r>
          </w:p>
        </w:tc>
        <w:tc>
          <w:tcPr>
            <w:tcW w:w="1757" w:type="dxa"/>
          </w:tcPr>
          <w:p w:rsidR="00451477" w:rsidRPr="008F7A88" w:rsidRDefault="00451477">
            <w:pPr>
              <w:pStyle w:val="ConsPlusNormal"/>
            </w:pPr>
            <w:r w:rsidRPr="008F7A88">
              <w:t>0,3</w:t>
            </w:r>
          </w:p>
        </w:tc>
      </w:tr>
    </w:tbl>
    <w:p w:rsidR="008F7A88" w:rsidRPr="008F7A88" w:rsidRDefault="008F7A88" w:rsidP="008F7A88">
      <w:pPr>
        <w:pStyle w:val="ConsPlusNormal"/>
        <w:ind w:firstLine="540"/>
        <w:jc w:val="both"/>
      </w:pPr>
      <w:r w:rsidRPr="008F7A88">
        <w:t>Если плательщик ЕНВД на одном объекте осуществляет различные виды деятельности, определяемые разными коэффициентами К</w:t>
      </w:r>
      <w:proofErr w:type="gramStart"/>
      <w:r w:rsidRPr="008F7A88">
        <w:t>2</w:t>
      </w:r>
      <w:proofErr w:type="gramEnd"/>
      <w:r w:rsidRPr="008F7A88">
        <w:t>(1), то применяется наибольшее значение.</w:t>
      </w:r>
    </w:p>
    <w:p w:rsidR="00451477" w:rsidRPr="008F7A88" w:rsidRDefault="00451477">
      <w:pPr>
        <w:pStyle w:val="ConsPlusNormal"/>
        <w:jc w:val="both"/>
      </w:pPr>
    </w:p>
    <w:p w:rsidR="00451477" w:rsidRPr="008F7A88" w:rsidRDefault="00451477">
      <w:pPr>
        <w:pStyle w:val="ConsPlusNormal"/>
        <w:jc w:val="both"/>
      </w:pPr>
    </w:p>
    <w:p w:rsidR="00451477" w:rsidRPr="008F7A88" w:rsidRDefault="00451477">
      <w:pPr>
        <w:pStyle w:val="ConsPlusNormal"/>
        <w:jc w:val="both"/>
      </w:pPr>
    </w:p>
    <w:p w:rsidR="00451477" w:rsidRPr="008F7A88" w:rsidRDefault="00451477">
      <w:pPr>
        <w:pStyle w:val="ConsPlusNormal"/>
        <w:jc w:val="both"/>
      </w:pPr>
    </w:p>
    <w:sectPr w:rsidR="00451477" w:rsidRPr="008F7A88" w:rsidSect="008F7A88">
      <w:pgSz w:w="16838" w:h="11905" w:orient="landscape"/>
      <w:pgMar w:top="568" w:right="425" w:bottom="851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477"/>
    <w:rsid w:val="00451477"/>
    <w:rsid w:val="008F7A88"/>
    <w:rsid w:val="00AB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14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514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514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14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514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514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Корнейчук Ольга Анатольевна</dc:creator>
  <cp:lastModifiedBy>1900-00-202</cp:lastModifiedBy>
  <cp:revision>2</cp:revision>
  <dcterms:created xsi:type="dcterms:W3CDTF">2018-02-14T10:28:00Z</dcterms:created>
  <dcterms:modified xsi:type="dcterms:W3CDTF">2018-02-14T10:28:00Z</dcterms:modified>
</cp:coreProperties>
</file>